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5B43D" w14:textId="77777777" w:rsidR="001F0B48" w:rsidRDefault="001F0B48" w:rsidP="001F0B48">
      <w:pPr>
        <w:pStyle w:val="Titre1"/>
        <w:jc w:val="center"/>
      </w:pPr>
      <w:r>
        <w:t>Changement de prénom d’usage</w:t>
      </w:r>
    </w:p>
    <w:p w14:paraId="63D07A20" w14:textId="77777777" w:rsidR="001F0B48" w:rsidRDefault="001F0B48" w:rsidP="001F0B48">
      <w:pPr>
        <w:pStyle w:val="Titre2"/>
        <w:jc w:val="center"/>
      </w:pPr>
      <w:r>
        <w:t>Procédure administrative et informations pratiques</w:t>
      </w:r>
    </w:p>
    <w:p w14:paraId="4FEA0207" w14:textId="77777777" w:rsidR="001F0B48" w:rsidRDefault="001F0B48" w:rsidP="001F0B48"/>
    <w:p w14:paraId="5F5CAFAA" w14:textId="77777777" w:rsidR="001F0B48" w:rsidRDefault="001F0B48" w:rsidP="001F0B48"/>
    <w:p w14:paraId="01CC06E5" w14:textId="5CB3394B" w:rsidR="001F0B48" w:rsidRDefault="001F0B48" w:rsidP="001F0B48">
      <w:r>
        <w:t>Les démarches de changement d’état civil sont</w:t>
      </w:r>
      <w:r w:rsidR="003E445A">
        <w:t xml:space="preserve"> des procédures longues et complexes</w:t>
      </w:r>
      <w:r>
        <w:t xml:space="preserve">, aussi, une personne souhaitant changer son prénom </w:t>
      </w:r>
      <w:r w:rsidR="003E445A">
        <w:t>patronymique</w:t>
      </w:r>
      <w:r>
        <w:t xml:space="preserve">, </w:t>
      </w:r>
      <w:r w:rsidR="00C76F1B">
        <w:t>es</w:t>
      </w:r>
      <w:r>
        <w:t>t souvent dans la situation où elle a déjà</w:t>
      </w:r>
      <w:r w:rsidR="00E851DB">
        <w:t>, pour son entourage et son milieu professionnel,</w:t>
      </w:r>
      <w:r>
        <w:t xml:space="preserve"> un prénom et </w:t>
      </w:r>
      <w:r w:rsidR="001D585D">
        <w:t xml:space="preserve">potentiellement </w:t>
      </w:r>
      <w:r>
        <w:t>un genre d’usage sans que ceux-ci</w:t>
      </w:r>
      <w:r w:rsidR="00D1311B">
        <w:t xml:space="preserve"> ne</w:t>
      </w:r>
      <w:r>
        <w:t xml:space="preserve"> figurent sur son état civil. </w:t>
      </w:r>
      <w:r w:rsidRPr="00E22F59">
        <w:t>En tant qu’</w:t>
      </w:r>
      <w:r w:rsidR="00E8088D" w:rsidRPr="00E22F59">
        <w:t>u</w:t>
      </w:r>
      <w:r w:rsidRPr="00E22F59">
        <w:t>niversité</w:t>
      </w:r>
      <w:r w:rsidRPr="0096076C">
        <w:t>,</w:t>
      </w:r>
      <w:r>
        <w:t xml:space="preserve"> nous avons </w:t>
      </w:r>
      <w:r w:rsidR="00007E20">
        <w:t>af</w:t>
      </w:r>
      <w:r>
        <w:t>faire à un public jeune qui</w:t>
      </w:r>
      <w:r w:rsidR="00BA6CF9">
        <w:t xml:space="preserve">, bien que renseigné, </w:t>
      </w:r>
      <w:r>
        <w:t>entame</w:t>
      </w:r>
      <w:r w:rsidR="00BA6CF9">
        <w:t xml:space="preserve"> généralement seulement</w:t>
      </w:r>
      <w:r>
        <w:t xml:space="preserve"> ces démarches</w:t>
      </w:r>
      <w:r w:rsidR="00BA6CF9">
        <w:t xml:space="preserve"> </w:t>
      </w:r>
      <w:r w:rsidR="0061240B">
        <w:t>d’un point</w:t>
      </w:r>
      <w:r w:rsidR="00BA6CF9">
        <w:t xml:space="preserve"> de vue </w:t>
      </w:r>
      <w:r w:rsidR="0061240B">
        <w:t>administratif</w:t>
      </w:r>
      <w:r>
        <w:t>. Dans la ligne des directives gouvernementales et ministérielles, nous nous devons d’accompagner au mieux ces étudiant</w:t>
      </w:r>
      <w:r w:rsidR="008778BB">
        <w:t>e</w:t>
      </w:r>
      <w:r>
        <w:t>s et étudiants. Ce document propose une procédure administrative à suivre si une personne vous sollicite pour changer son prénom d’usage.</w:t>
      </w:r>
    </w:p>
    <w:p w14:paraId="0B313585" w14:textId="77777777" w:rsidR="001F0B48" w:rsidRDefault="001F0B48" w:rsidP="001F0B48"/>
    <w:p w14:paraId="79DED6E1" w14:textId="1FDE687D" w:rsidR="001F0B48" w:rsidRDefault="00C009BF" w:rsidP="001F0B48">
      <w:r>
        <w:t>Chaque établissement se charge de nommer une personne référente</w:t>
      </w:r>
      <w:r w:rsidR="001F0B48">
        <w:t xml:space="preserve"> sur les questions de transidentité</w:t>
      </w:r>
      <w:r w:rsidR="001D585D">
        <w:t xml:space="preserve"> et de changement de prénoms d’usages</w:t>
      </w:r>
      <w:r w:rsidR="001F0B48">
        <w:t>, qui aur</w:t>
      </w:r>
      <w:r w:rsidR="008E346B">
        <w:t>a</w:t>
      </w:r>
      <w:r w:rsidR="001F0B48">
        <w:t xml:space="preserve"> la charge de s’occuper du suivi administratif propre à chaque personne souhaitant effectuer </w:t>
      </w:r>
      <w:r w:rsidR="001D585D">
        <w:t>ces démarches</w:t>
      </w:r>
      <w:r w:rsidR="001F0B48">
        <w:t>. Les contacts de cette personne, ainsi qu’un formulaire de demande (voir Annexe 1) seront accessibles sur une page dédiée du site</w:t>
      </w:r>
      <w:r w:rsidR="005D15E5">
        <w:t xml:space="preserve"> de l’Université </w:t>
      </w:r>
      <w:r w:rsidR="005D15E5" w:rsidRPr="00F123D3">
        <w:t>PSL et/ou de l’établissement</w:t>
      </w:r>
      <w:r w:rsidR="0001447E">
        <w:t xml:space="preserve"> (voir proposition de contenu Annexe 2)</w:t>
      </w:r>
      <w:r w:rsidR="001F0B48">
        <w:t xml:space="preserve">, et les étudiants et étudiantes concernés pourront prendre directement contact avec elle. Il est cependant possible que les personnes se tournent vers d’autres membres du personnel administratif, auxquels cas </w:t>
      </w:r>
      <w:r w:rsidR="004C75F4">
        <w:t xml:space="preserve">les </w:t>
      </w:r>
      <w:r w:rsidR="00100C02">
        <w:t>personnes effectuant le premier contact pourront rediriger vers l</w:t>
      </w:r>
      <w:r w:rsidR="0001535C">
        <w:t>a</w:t>
      </w:r>
      <w:r w:rsidR="00100C02">
        <w:t xml:space="preserve"> ou l</w:t>
      </w:r>
      <w:r w:rsidR="0001535C">
        <w:t>e</w:t>
      </w:r>
      <w:r w:rsidR="00100C02">
        <w:t xml:space="preserve"> référent de l’établissement.</w:t>
      </w:r>
    </w:p>
    <w:p w14:paraId="74E662F9" w14:textId="77777777" w:rsidR="001F0B48" w:rsidRDefault="001F0B48" w:rsidP="001F0B48"/>
    <w:p w14:paraId="456FD514" w14:textId="77777777" w:rsidR="001F0B48" w:rsidRDefault="001F0B48" w:rsidP="001F0B48">
      <w:pPr>
        <w:rPr>
          <w:i/>
          <w:iCs/>
        </w:rPr>
      </w:pPr>
      <w:r>
        <w:rPr>
          <w:i/>
          <w:iCs/>
        </w:rPr>
        <w:t xml:space="preserve">Recommandation générale : </w:t>
      </w:r>
    </w:p>
    <w:p w14:paraId="6E4E4C62" w14:textId="77777777" w:rsidR="001F0B48" w:rsidRDefault="001F0B48" w:rsidP="001F0B48"/>
    <w:p w14:paraId="2E68088C" w14:textId="46F84F6D" w:rsidR="001F0B48" w:rsidRDefault="001F0B48" w:rsidP="001F0B48">
      <w:r>
        <w:t xml:space="preserve">Afin d’éviter les éventuelles confusions, il est recommandé, en accord avec </w:t>
      </w:r>
      <w:hyperlink r:id="rId8" w:history="1">
        <w:r>
          <w:rPr>
            <w:rStyle w:val="Lienhypertexte"/>
          </w:rPr>
          <w:t>le courrier de la ministre du 17 avril 2019</w:t>
        </w:r>
      </w:hyperlink>
      <w:r>
        <w:t xml:space="preserve"> d’utiliser le moins possible les mentions genrées dans nos communications individuelles et collectives, en adressant les personnes par leur nom complet, et </w:t>
      </w:r>
      <w:r w:rsidR="008E346B">
        <w:t xml:space="preserve">non </w:t>
      </w:r>
      <w:r>
        <w:t>par leurs civilité</w:t>
      </w:r>
      <w:r w:rsidR="00007E20">
        <w:t>s</w:t>
      </w:r>
      <w:r>
        <w:t xml:space="preserve"> (Prénom Nom, plus que Madame, Monsieur). Pour rappel, les mentions « Madame/Monsieur » ne sont pas constitutives de l’état civil de la personne, peuvent être supprimées des correspondances, formulaires et documents internes aux établissements.</w:t>
      </w:r>
      <w:r w:rsidR="00890CB2">
        <w:t xml:space="preserve"> La question du genre des étudiant</w:t>
      </w:r>
      <w:r w:rsidR="00474E92">
        <w:t xml:space="preserve">es et étudiants </w:t>
      </w:r>
      <w:r w:rsidR="00890CB2">
        <w:t>peut</w:t>
      </w:r>
      <w:r w:rsidR="00474E92">
        <w:t xml:space="preserve"> cependant</w:t>
      </w:r>
      <w:r w:rsidR="00890CB2">
        <w:t xml:space="preserve"> revenir dans le cadre d’enquêtes gouvernementales ou ministérielles, auquel cas il recommandé de se fonder sur l’état civil, les numéros d’INE étant genrés.</w:t>
      </w:r>
    </w:p>
    <w:p w14:paraId="681CA757" w14:textId="77777777" w:rsidR="001F0B48" w:rsidRDefault="001F0B48" w:rsidP="001F0B48"/>
    <w:p w14:paraId="2E4CB58F" w14:textId="4122B8DB" w:rsidR="001F0B48" w:rsidRDefault="001F0B48" w:rsidP="001F0B48">
      <w:pPr>
        <w:pStyle w:val="Titre3"/>
      </w:pPr>
      <w:r>
        <w:t xml:space="preserve">1 – </w:t>
      </w:r>
      <w:r w:rsidR="00A83408">
        <w:t>P</w:t>
      </w:r>
      <w:r w:rsidR="00C95980">
        <w:t>remiers contacts</w:t>
      </w:r>
    </w:p>
    <w:p w14:paraId="6DE509C1" w14:textId="06B4264E" w:rsidR="00A83408" w:rsidRDefault="00A83408" w:rsidP="00A83408"/>
    <w:p w14:paraId="482E40A6" w14:textId="2D6F558B" w:rsidR="00A83408" w:rsidRDefault="00A83408" w:rsidP="00A83408">
      <w:r>
        <w:t xml:space="preserve">Les </w:t>
      </w:r>
      <w:r w:rsidR="00B31A13">
        <w:t>référent</w:t>
      </w:r>
      <w:r w:rsidR="00AA676B">
        <w:t>e</w:t>
      </w:r>
      <w:r w:rsidR="00B31A13">
        <w:t>s</w:t>
      </w:r>
      <w:r w:rsidR="00AA676B">
        <w:t xml:space="preserve"> et référents</w:t>
      </w:r>
      <w:r w:rsidR="00B31A13">
        <w:t xml:space="preserve"> des établissements seront les points de conta</w:t>
      </w:r>
      <w:r w:rsidR="00D1311B">
        <w:t>ct</w:t>
      </w:r>
      <w:r w:rsidR="00B31A13">
        <w:t xml:space="preserve"> privilégiés des étudiant</w:t>
      </w:r>
      <w:r w:rsidR="00AA676B">
        <w:t>e</w:t>
      </w:r>
      <w:r w:rsidR="00B31A13">
        <w:t>s</w:t>
      </w:r>
      <w:r w:rsidR="00AA676B">
        <w:t xml:space="preserve"> et étudiants</w:t>
      </w:r>
      <w:r w:rsidR="00B31A13">
        <w:t>, et seront les interlocut</w:t>
      </w:r>
      <w:r w:rsidR="00AA676B">
        <w:t>rice</w:t>
      </w:r>
      <w:r w:rsidR="00B31A13">
        <w:t>s</w:t>
      </w:r>
      <w:r w:rsidR="00AA676B">
        <w:t xml:space="preserve"> et interlocuteurs</w:t>
      </w:r>
      <w:r w:rsidR="00B31A13">
        <w:t xml:space="preserve"> vers lesquels seront systématiquement redirigé</w:t>
      </w:r>
      <w:r w:rsidR="00D1311B">
        <w:t>es les personnes concernées</w:t>
      </w:r>
      <w:r w:rsidR="00B7625D">
        <w:t>. Les référent</w:t>
      </w:r>
      <w:r w:rsidR="00AA676B">
        <w:t>e</w:t>
      </w:r>
      <w:r w:rsidR="00B7625D">
        <w:t>s</w:t>
      </w:r>
      <w:r w:rsidR="00AA676B">
        <w:t xml:space="preserve"> et référents</w:t>
      </w:r>
      <w:r w:rsidR="00B7625D">
        <w:t xml:space="preserve"> </w:t>
      </w:r>
      <w:r w:rsidR="00C95980">
        <w:t>mettront</w:t>
      </w:r>
      <w:r w:rsidR="00B7625D">
        <w:t xml:space="preserve"> en place différents canaux dans leurs établissements selon les </w:t>
      </w:r>
      <w:r w:rsidR="00865CDC">
        <w:t>besoins et les structures de ceux-ci, afin que les étudiant</w:t>
      </w:r>
      <w:r w:rsidR="00AA676B">
        <w:t>e</w:t>
      </w:r>
      <w:r w:rsidR="00865CDC">
        <w:t>s</w:t>
      </w:r>
      <w:r w:rsidR="00AA676B">
        <w:t xml:space="preserve"> et étudiants</w:t>
      </w:r>
      <w:r w:rsidR="00865CDC">
        <w:t xml:space="preserve"> sachent vers qui se tourner et soient bien réorientés au besoin.</w:t>
      </w:r>
      <w:r w:rsidR="00C95980">
        <w:t xml:space="preserve"> </w:t>
      </w:r>
      <w:r w:rsidR="00B37A55">
        <w:t>Les noms des référent</w:t>
      </w:r>
      <w:r w:rsidR="00AA676B">
        <w:t>e</w:t>
      </w:r>
      <w:r w:rsidR="00B37A55">
        <w:t>s</w:t>
      </w:r>
      <w:r w:rsidR="00AA676B">
        <w:t xml:space="preserve"> et référents</w:t>
      </w:r>
      <w:r w:rsidR="00B37A55">
        <w:t xml:space="preserve"> seront listés sur une page du site PSL.</w:t>
      </w:r>
    </w:p>
    <w:p w14:paraId="3693417C" w14:textId="4A4401EC" w:rsidR="00865CDC" w:rsidRDefault="00865CDC" w:rsidP="00A83408"/>
    <w:p w14:paraId="2E0A8657" w14:textId="7342DD4D" w:rsidR="00865CDC" w:rsidRPr="00A83408" w:rsidRDefault="00865CDC" w:rsidP="00A83408">
      <w:r>
        <w:t xml:space="preserve">Le premier contact </w:t>
      </w:r>
      <w:r w:rsidR="00B37A55">
        <w:t>sera centré autour des axes de discussions suivants :</w:t>
      </w:r>
    </w:p>
    <w:p w14:paraId="4FDDF994" w14:textId="77777777" w:rsidR="001F0B48" w:rsidRDefault="001F0B48" w:rsidP="001F0B48"/>
    <w:p w14:paraId="06869DAD" w14:textId="690B5750" w:rsidR="001F0B48" w:rsidRPr="00A83408" w:rsidRDefault="001F0B48" w:rsidP="00DD5B9F">
      <w:pPr>
        <w:pStyle w:val="Paragraphedeliste"/>
        <w:numPr>
          <w:ilvl w:val="0"/>
          <w:numId w:val="1"/>
        </w:numPr>
      </w:pPr>
      <w:r w:rsidRPr="00A83408">
        <w:t>Accompagner la démarche</w:t>
      </w:r>
      <w:r w:rsidR="00A83408" w:rsidRPr="00A83408">
        <w:t> ;</w:t>
      </w:r>
    </w:p>
    <w:p w14:paraId="56D7F9B4" w14:textId="0736FE35" w:rsidR="001F0B48" w:rsidRPr="00A83408" w:rsidRDefault="001F0B48" w:rsidP="00DD5B9F">
      <w:pPr>
        <w:pStyle w:val="Paragraphedeliste"/>
        <w:numPr>
          <w:ilvl w:val="0"/>
          <w:numId w:val="1"/>
        </w:numPr>
      </w:pPr>
      <w:r w:rsidRPr="00A83408">
        <w:t>Orienter la personne au besoin</w:t>
      </w:r>
      <w:r w:rsidR="00A83408" w:rsidRPr="00A83408">
        <w:t> ;</w:t>
      </w:r>
    </w:p>
    <w:p w14:paraId="4F23A49E" w14:textId="3B7DA7BE" w:rsidR="001F0B48" w:rsidRPr="00A83408" w:rsidRDefault="001F0B48" w:rsidP="00DD5B9F">
      <w:pPr>
        <w:pStyle w:val="Paragraphedeliste"/>
        <w:numPr>
          <w:ilvl w:val="0"/>
          <w:numId w:val="1"/>
        </w:numPr>
      </w:pPr>
      <w:r w:rsidRPr="00A83408">
        <w:t>Rappeler ce qu’il est possible de faire</w:t>
      </w:r>
      <w:r w:rsidR="00B7625D">
        <w:t>, et ce qu’il n’est pas possible de faire</w:t>
      </w:r>
      <w:r w:rsidR="00A83408" w:rsidRPr="00A83408">
        <w:t> ;</w:t>
      </w:r>
    </w:p>
    <w:p w14:paraId="256F1C97" w14:textId="5B5D2190" w:rsidR="001F0B48" w:rsidRDefault="001F0B48" w:rsidP="00DD5B9F">
      <w:pPr>
        <w:pStyle w:val="Paragraphedeliste"/>
        <w:numPr>
          <w:ilvl w:val="0"/>
          <w:numId w:val="1"/>
        </w:numPr>
      </w:pPr>
      <w:r w:rsidRPr="00A83408">
        <w:t>Traiter le sujet avec respect et confidentialité</w:t>
      </w:r>
      <w:r w:rsidR="00665658">
        <w:t>, rassurer la personne sur ce sujet.</w:t>
      </w:r>
    </w:p>
    <w:p w14:paraId="5F911E26" w14:textId="77777777" w:rsidR="00A464DB" w:rsidRDefault="00A464DB" w:rsidP="00665658"/>
    <w:p w14:paraId="1EDD7FFC" w14:textId="085E74B0" w:rsidR="00665658" w:rsidRDefault="00A464DB" w:rsidP="00665658">
      <w:r>
        <w:t xml:space="preserve">Un formulaire unifié (annexe 1) sera disponible et pourra être rempli avec la personne faisant la demande au moment de ce premier contact. </w:t>
      </w:r>
    </w:p>
    <w:p w14:paraId="2AAF3A1D" w14:textId="1F552A87" w:rsidR="00A464DB" w:rsidRDefault="00A464DB" w:rsidP="00665658"/>
    <w:p w14:paraId="32A88281" w14:textId="77777777" w:rsidR="001F0B48" w:rsidRDefault="001F0B48" w:rsidP="001F0B48">
      <w:pPr>
        <w:pStyle w:val="Titre3"/>
      </w:pPr>
    </w:p>
    <w:p w14:paraId="05A36ACE" w14:textId="47312664" w:rsidR="001F0B48" w:rsidRDefault="001F0B48" w:rsidP="001F0B48">
      <w:pPr>
        <w:pStyle w:val="Titre3"/>
      </w:pPr>
      <w:r>
        <w:t xml:space="preserve">2 – </w:t>
      </w:r>
      <w:r w:rsidR="00007E20">
        <w:t>É</w:t>
      </w:r>
      <w:r>
        <w:t>tapes du changement de prénom d’usage</w:t>
      </w:r>
    </w:p>
    <w:p w14:paraId="69450F70" w14:textId="77777777" w:rsidR="001F0B48" w:rsidRDefault="001F0B48" w:rsidP="001F0B48"/>
    <w:p w14:paraId="2816F14E" w14:textId="74D8DB04" w:rsidR="00296BB5" w:rsidRPr="00C009BF" w:rsidRDefault="00296BB5" w:rsidP="00296BB5">
      <w:pPr>
        <w:rPr>
          <w:b/>
          <w:bCs/>
          <w:i/>
          <w:iCs/>
        </w:rPr>
      </w:pPr>
      <w:r w:rsidRPr="00C009BF">
        <w:rPr>
          <w:b/>
          <w:bCs/>
          <w:i/>
          <w:iCs/>
        </w:rPr>
        <w:t>Les étapes</w:t>
      </w:r>
      <w:r>
        <w:rPr>
          <w:b/>
          <w:bCs/>
          <w:i/>
          <w:iCs/>
        </w:rPr>
        <w:t xml:space="preserve"> suivantes</w:t>
      </w:r>
      <w:r w:rsidRPr="00C009BF">
        <w:rPr>
          <w:b/>
          <w:bCs/>
          <w:i/>
          <w:iCs/>
        </w:rPr>
        <w:t xml:space="preserve"> seront suivies par la référente ou le référent, en coordination éventuelle avec la personne ayant reçu la demande et la direction de la f</w:t>
      </w:r>
      <w:r w:rsidR="00FA19EB">
        <w:rPr>
          <w:b/>
          <w:bCs/>
          <w:i/>
          <w:iCs/>
        </w:rPr>
        <w:t>ormation de la personne effectuant la demande</w:t>
      </w:r>
      <w:r w:rsidRPr="00C009BF">
        <w:rPr>
          <w:b/>
          <w:bCs/>
          <w:i/>
          <w:iCs/>
        </w:rPr>
        <w:t xml:space="preserve">. </w:t>
      </w:r>
    </w:p>
    <w:p w14:paraId="34DFACCB" w14:textId="77777777" w:rsidR="001F0B48" w:rsidRDefault="001F0B48" w:rsidP="001F0B48"/>
    <w:p w14:paraId="03F4C3FD" w14:textId="0B085B6F" w:rsidR="001F0B48" w:rsidRDefault="00BC0184" w:rsidP="001F0B48">
      <w:r>
        <w:t xml:space="preserve">Avant toutes démarches </w:t>
      </w:r>
      <w:r w:rsidR="00296BB5">
        <w:t>il y aura une v</w:t>
      </w:r>
      <w:r w:rsidR="001F0B48">
        <w:t>érif</w:t>
      </w:r>
      <w:r w:rsidR="00296BB5">
        <w:t>ication de</w:t>
      </w:r>
      <w:r w:rsidR="001F0B48">
        <w:t xml:space="preserve"> ces trois informations : </w:t>
      </w:r>
    </w:p>
    <w:p w14:paraId="600F6506" w14:textId="77777777" w:rsidR="001F0B48" w:rsidRDefault="001F0B48" w:rsidP="001F0B48"/>
    <w:p w14:paraId="49A38626" w14:textId="162B868C" w:rsidR="001F0B48" w:rsidRDefault="001F0B48" w:rsidP="00DD5B9F">
      <w:pPr>
        <w:pStyle w:val="Paragraphedeliste"/>
        <w:numPr>
          <w:ilvl w:val="0"/>
          <w:numId w:val="11"/>
        </w:numPr>
      </w:pPr>
      <w:r>
        <w:rPr>
          <w:b/>
          <w:bCs/>
        </w:rPr>
        <w:t>L’âge de la personne :</w:t>
      </w:r>
      <w:r>
        <w:t xml:space="preserve"> nous ne pouvons pas changer les informations d’une personne mineure non émancipée sans le consentement de ses parents ou</w:t>
      </w:r>
      <w:r w:rsidR="00D22923">
        <w:t xml:space="preserve"> </w:t>
      </w:r>
      <w:r>
        <w:t>tuteurs légaux</w:t>
      </w:r>
      <w:r w:rsidR="00A55577">
        <w:t>. Si la personne est mineure, l’informer dès la demande que nous ne pourrons pas avancer sans le consentement de ses parents et qu’elle devra fournir une attestation signée de ses deux parents (ou du parent détenteur de l’autorité parentale). Si l’étudiant</w:t>
      </w:r>
      <w:r w:rsidR="00D22923">
        <w:t>e</w:t>
      </w:r>
      <w:r w:rsidR="00A55577">
        <w:t xml:space="preserve"> ou l’étudiant ne peut pas obtenir l’accord de ses parents ou tuteurs légaux, la procédure sera suspendue jusqu’à l’obtention de sa majorité ou de l’accord de ses parents</w:t>
      </w:r>
      <w:r w:rsidR="003577A5">
        <w:t> ;</w:t>
      </w:r>
    </w:p>
    <w:p w14:paraId="215E3A05" w14:textId="1C6E8EFA" w:rsidR="001F0B48" w:rsidRDefault="001F0B48" w:rsidP="00DD5B9F">
      <w:pPr>
        <w:pStyle w:val="Paragraphedeliste"/>
        <w:numPr>
          <w:ilvl w:val="0"/>
          <w:numId w:val="1"/>
        </w:numPr>
      </w:pPr>
      <w:r>
        <w:rPr>
          <w:b/>
          <w:bCs/>
        </w:rPr>
        <w:t xml:space="preserve">Si le changement a été fait à l’état civil : </w:t>
      </w:r>
      <w:r w:rsidR="00007E20">
        <w:t>l</w:t>
      </w:r>
      <w:r>
        <w:t xml:space="preserve">a procédure est </w:t>
      </w:r>
      <w:r w:rsidR="00E44C1D">
        <w:t xml:space="preserve">alors </w:t>
      </w:r>
      <w:r>
        <w:t>plus simple, plus complète et plus définitive</w:t>
      </w:r>
      <w:r w:rsidR="00D1311B">
        <w:t xml:space="preserve"> </w:t>
      </w:r>
      <w:r w:rsidR="003577A5">
        <w:t xml:space="preserve">: </w:t>
      </w:r>
      <w:r w:rsidR="00F12D43">
        <w:t>i</w:t>
      </w:r>
      <w:r w:rsidR="003577A5">
        <w:t>l suffit de prendre acte du changement et d’appliquer l’état civil ainsi modifié ;</w:t>
      </w:r>
    </w:p>
    <w:p w14:paraId="7BD9B1E0" w14:textId="2FD662BA" w:rsidR="001F0B48" w:rsidRDefault="001F0B48" w:rsidP="00DD5B9F">
      <w:pPr>
        <w:pStyle w:val="Paragraphedeliste"/>
        <w:numPr>
          <w:ilvl w:val="0"/>
          <w:numId w:val="1"/>
        </w:numPr>
      </w:pPr>
      <w:r w:rsidRPr="001F0B48">
        <w:rPr>
          <w:b/>
          <w:bCs/>
        </w:rPr>
        <w:t xml:space="preserve">La civilité choisie par la personne : </w:t>
      </w:r>
      <w:r>
        <w:t>la personne peut souhaiter que nous changions également sa civilité dans les documents, que nous la gardions, ou que nous l’effacions simplement (Madame, Monsieur, ou rien</w:t>
      </w:r>
      <w:r w:rsidR="00857443">
        <w:t>).</w:t>
      </w:r>
    </w:p>
    <w:p w14:paraId="67B6F653" w14:textId="3FB14DE5" w:rsidR="001F0B48" w:rsidRDefault="001F0B48" w:rsidP="001F0B48"/>
    <w:p w14:paraId="10062A1A" w14:textId="3940DB26" w:rsidR="00296BB5" w:rsidRDefault="00296BB5" w:rsidP="001F0B48">
      <w:r>
        <w:t xml:space="preserve">Ces trois points sont couverts par le formulaire de contact. </w:t>
      </w:r>
    </w:p>
    <w:p w14:paraId="082401EC" w14:textId="77777777" w:rsidR="00296BB5" w:rsidRDefault="00296BB5" w:rsidP="001F0B48"/>
    <w:p w14:paraId="70C1716C" w14:textId="7D5828C3" w:rsidR="001F0B48" w:rsidRPr="00F61670" w:rsidRDefault="001F0B48" w:rsidP="00DD5B9F">
      <w:pPr>
        <w:pStyle w:val="Paragraphedeliste"/>
        <w:numPr>
          <w:ilvl w:val="0"/>
          <w:numId w:val="2"/>
        </w:numPr>
      </w:pPr>
      <w:r>
        <w:t xml:space="preserve">Informer les services </w:t>
      </w:r>
      <w:r>
        <w:rPr>
          <w:i/>
          <w:iCs/>
        </w:rPr>
        <w:t>ad hoc</w:t>
      </w:r>
    </w:p>
    <w:p w14:paraId="1925F515" w14:textId="009C31E0" w:rsidR="00F61670" w:rsidRDefault="00F61670" w:rsidP="00F61670"/>
    <w:p w14:paraId="1F5F9FBC" w14:textId="685B46EB" w:rsidR="001F0B48" w:rsidRDefault="002F5522" w:rsidP="002F5522">
      <w:r>
        <w:t>À la suite de</w:t>
      </w:r>
      <w:r w:rsidR="0078757A">
        <w:t xml:space="preserve"> la demande, </w:t>
      </w:r>
      <w:proofErr w:type="spellStart"/>
      <w:r w:rsidR="0078757A">
        <w:t>l</w:t>
      </w:r>
      <w:r w:rsidR="00D22923">
        <w:t>a</w:t>
      </w:r>
      <w:proofErr w:type="spellEnd"/>
      <w:r w:rsidR="0078757A">
        <w:t xml:space="preserve"> ou l</w:t>
      </w:r>
      <w:r w:rsidR="00D22923">
        <w:t>e</w:t>
      </w:r>
      <w:r w:rsidR="0078757A">
        <w:t xml:space="preserve"> référent prendra contact avec les différents services en charge de la scolarité de</w:t>
      </w:r>
      <w:r>
        <w:t xml:space="preserve"> la personne concernée.</w:t>
      </w:r>
    </w:p>
    <w:p w14:paraId="694BCCCB" w14:textId="77777777" w:rsidR="001F0B48" w:rsidRDefault="001F0B48" w:rsidP="001F0B48"/>
    <w:p w14:paraId="1BFC7226" w14:textId="77777777" w:rsidR="001F0B48" w:rsidRDefault="001F0B48" w:rsidP="00DD5B9F">
      <w:pPr>
        <w:pStyle w:val="Paragraphedeliste"/>
        <w:numPr>
          <w:ilvl w:val="0"/>
          <w:numId w:val="2"/>
        </w:numPr>
      </w:pPr>
      <w:r>
        <w:t>Prise de contact avec le service informatique pour changement d’identité numérique</w:t>
      </w:r>
    </w:p>
    <w:p w14:paraId="3EB3CC95" w14:textId="77777777" w:rsidR="001F0B48" w:rsidRDefault="001F0B48" w:rsidP="001F0B48"/>
    <w:p w14:paraId="12BC537D" w14:textId="006769C6" w:rsidR="001F0B48" w:rsidRDefault="001F0B48" w:rsidP="001F0B48">
      <w:r>
        <w:t>Afin de changer l’identité numérique de la personne, un contact sera fait avec le service informatique</w:t>
      </w:r>
      <w:r w:rsidR="00611FD9">
        <w:t xml:space="preserve"> ou scolarité </w:t>
      </w:r>
      <w:r>
        <w:t xml:space="preserve">de l’établissement : si le dossier est complet </w:t>
      </w:r>
      <w:r w:rsidRPr="00F61670">
        <w:t>une personne référente du service informatique</w:t>
      </w:r>
      <w:r w:rsidR="001C466A" w:rsidRPr="00F61670">
        <w:t xml:space="preserve"> </w:t>
      </w:r>
      <w:r w:rsidRPr="00F61670">
        <w:t>ou scolarité fera les modification</w:t>
      </w:r>
      <w:r w:rsidR="00611FD9">
        <w:t>s</w:t>
      </w:r>
      <w:r w:rsidRPr="00F61670">
        <w:t>.</w:t>
      </w:r>
      <w:r w:rsidR="007514F8" w:rsidRPr="00F61670">
        <w:t xml:space="preserve"> L’établissement </w:t>
      </w:r>
      <w:r w:rsidR="00082966">
        <w:t>prendra également les mesures nécessaires pour l</w:t>
      </w:r>
      <w:r w:rsidR="007514F8" w:rsidRPr="00F61670">
        <w:t>a réimpression éventuelle de la cart</w:t>
      </w:r>
      <w:r w:rsidR="00F12D43">
        <w:t>e</w:t>
      </w:r>
      <w:r w:rsidR="007514F8" w:rsidRPr="00F61670">
        <w:t xml:space="preserve"> étudiante </w:t>
      </w:r>
      <w:r w:rsidR="0073189E" w:rsidRPr="00F61670">
        <w:t>et/ou les autres changements (boites aux lettres, typiquement).</w:t>
      </w:r>
    </w:p>
    <w:p w14:paraId="5DDB9057" w14:textId="77777777" w:rsidR="001F0B48" w:rsidRDefault="001F0B48" w:rsidP="001F0B48"/>
    <w:p w14:paraId="729A5207" w14:textId="340B3E4C" w:rsidR="001F0B48" w:rsidRDefault="001F0B48" w:rsidP="006F4543">
      <w:r>
        <w:t>La personne</w:t>
      </w:r>
      <w:r w:rsidR="006F4543">
        <w:t xml:space="preserve"> ayant fait la demande devra rester</w:t>
      </w:r>
      <w:r>
        <w:t xml:space="preserve"> joignable dans </w:t>
      </w:r>
      <w:r w:rsidR="0025580A">
        <w:t>les semaines suivantes</w:t>
      </w:r>
      <w:r w:rsidR="006F4543">
        <w:t xml:space="preserve"> </w:t>
      </w:r>
      <w:r w:rsidR="00D1311B">
        <w:t>celle-ci</w:t>
      </w:r>
      <w:r w:rsidR="006F4543">
        <w:t xml:space="preserve"> pour d</w:t>
      </w:r>
      <w:r w:rsidR="00F12D43">
        <w:t>’</w:t>
      </w:r>
      <w:r w:rsidR="006F4543">
        <w:t>éventuels besoins</w:t>
      </w:r>
      <w:r w:rsidR="00D56202">
        <w:t xml:space="preserve"> d’informations complémentaires</w:t>
      </w:r>
      <w:r>
        <w:t>. Elle</w:t>
      </w:r>
      <w:r w:rsidR="00D1311B">
        <w:t xml:space="preserve"> </w:t>
      </w:r>
      <w:r>
        <w:t>sera informée que jusqu’à ce que les changements soient faits au niveau de son état civil, celui-ci sera conservé par nos services administratifs, et que cette information sera traitée avec le plus grand soin.</w:t>
      </w:r>
    </w:p>
    <w:p w14:paraId="2549C0B8" w14:textId="77777777" w:rsidR="001F0B48" w:rsidRDefault="001F0B48" w:rsidP="001F0B48">
      <w:pPr>
        <w:pStyle w:val="Paragraphedeliste"/>
      </w:pPr>
    </w:p>
    <w:p w14:paraId="19731528" w14:textId="77777777" w:rsidR="001F0B48" w:rsidRDefault="001F0B48" w:rsidP="00DD5B9F">
      <w:pPr>
        <w:pStyle w:val="Paragraphedeliste"/>
        <w:numPr>
          <w:ilvl w:val="0"/>
          <w:numId w:val="2"/>
        </w:numPr>
      </w:pPr>
      <w:r>
        <w:t>Coordination avec la personne pour l’information de son équipe pédagogique</w:t>
      </w:r>
    </w:p>
    <w:p w14:paraId="6EFF6FDA" w14:textId="77777777" w:rsidR="001F0B48" w:rsidRDefault="001F0B48" w:rsidP="001F0B48">
      <w:pPr>
        <w:pStyle w:val="Paragraphedeliste"/>
      </w:pPr>
    </w:p>
    <w:p w14:paraId="5872F39B" w14:textId="6725D5F3" w:rsidR="001F0B48" w:rsidRDefault="001F0B48" w:rsidP="001F0B48">
      <w:r>
        <w:t xml:space="preserve">En coordination avec la personne, le service de scolarité, et </w:t>
      </w:r>
      <w:proofErr w:type="spellStart"/>
      <w:r w:rsidR="0025424A">
        <w:t>l</w:t>
      </w:r>
      <w:r w:rsidR="00D22923">
        <w:t>a</w:t>
      </w:r>
      <w:proofErr w:type="spellEnd"/>
      <w:r w:rsidR="0025424A">
        <w:t xml:space="preserve"> ou </w:t>
      </w:r>
      <w:r>
        <w:t>l</w:t>
      </w:r>
      <w:r w:rsidR="00D22923">
        <w:t>e</w:t>
      </w:r>
      <w:r>
        <w:t xml:space="preserve"> référent transidentité, la marche à suivre la plus adaptée à son cas sera mise en place. Cela peut être l’une des options suivantes : </w:t>
      </w:r>
    </w:p>
    <w:p w14:paraId="4CF8736D" w14:textId="77777777" w:rsidR="001F0B48" w:rsidRDefault="001F0B48" w:rsidP="001F0B48"/>
    <w:p w14:paraId="7270E892" w14:textId="080F67E7" w:rsidR="001F0B48" w:rsidRDefault="001F0B48" w:rsidP="00DD5B9F">
      <w:pPr>
        <w:pStyle w:val="Paragraphedeliste"/>
        <w:numPr>
          <w:ilvl w:val="0"/>
          <w:numId w:val="3"/>
        </w:numPr>
      </w:pPr>
      <w:r>
        <w:t>Laisser la personne se charger d’informer l’équipe enseignante, auquel cas l’administration va uniquement être chargée de rééditer les listes, afin de limiter les mentions de l’ancien prénom en circulation, et informer les autres services des changements de prénom</w:t>
      </w:r>
      <w:r w:rsidR="009430AD">
        <w:t>s</w:t>
      </w:r>
      <w:r>
        <w:t>, afin de s’assurer que l’on s’adresse à elle en utilisant le bon genr</w:t>
      </w:r>
      <w:r w:rsidR="00CD4E5B">
        <w:t>e et le bon prénom</w:t>
      </w:r>
      <w:r>
        <w:t>.</w:t>
      </w:r>
    </w:p>
    <w:p w14:paraId="70973048" w14:textId="0E870060" w:rsidR="001F0B48" w:rsidRDefault="001F0B48" w:rsidP="00DD5B9F">
      <w:pPr>
        <w:pStyle w:val="Paragraphedeliste"/>
        <w:numPr>
          <w:ilvl w:val="0"/>
          <w:numId w:val="3"/>
        </w:numPr>
      </w:pPr>
      <w:r>
        <w:t>Corédiger, avec la personne et un encadrant de l’équipe pédagogique de sa filière, un message d’information général, en plus de la mise à jour des listes et de l’information des services.</w:t>
      </w:r>
    </w:p>
    <w:p w14:paraId="7324351C" w14:textId="700D158F" w:rsidR="001F0B48" w:rsidRDefault="00241336" w:rsidP="00DD5B9F">
      <w:pPr>
        <w:pStyle w:val="Paragraphedeliste"/>
        <w:numPr>
          <w:ilvl w:val="0"/>
          <w:numId w:val="3"/>
        </w:numPr>
      </w:pPr>
      <w:r>
        <w:lastRenderedPageBreak/>
        <w:t>É</w:t>
      </w:r>
      <w:r w:rsidR="001F0B48">
        <w:t>crire, avec l’accord de la personne</w:t>
      </w:r>
      <w:r w:rsidR="00D1311B">
        <w:t>,</w:t>
      </w:r>
      <w:r w:rsidR="001F0B48">
        <w:t xml:space="preserve"> aux différents interlocuteurs de sa formation, des mails personnalisés expliquant la situation, en plus de la mise à jour des listes et de l’information des services.</w:t>
      </w:r>
    </w:p>
    <w:p w14:paraId="55DEB528" w14:textId="410110A6" w:rsidR="00D56202" w:rsidRDefault="00D56202" w:rsidP="00D56202">
      <w:r>
        <w:t>D’autres options « sur mesure » pourront être envisagées en fonction des besoins.</w:t>
      </w:r>
    </w:p>
    <w:p w14:paraId="4F167639" w14:textId="77777777" w:rsidR="001F0B48" w:rsidRDefault="001F0B48" w:rsidP="001F0B48"/>
    <w:p w14:paraId="2BC236B5" w14:textId="706AAD4E" w:rsidR="001F0B48" w:rsidRDefault="001F0B48" w:rsidP="00DD5B9F">
      <w:pPr>
        <w:pStyle w:val="Paragraphedeliste"/>
        <w:numPr>
          <w:ilvl w:val="0"/>
          <w:numId w:val="2"/>
        </w:numPr>
      </w:pPr>
      <w:r>
        <w:t xml:space="preserve">Réduction au maximum de l’apparition de l’ancien </w:t>
      </w:r>
      <w:r w:rsidR="00D1311B">
        <w:t>pré</w:t>
      </w:r>
      <w:r>
        <w:t xml:space="preserve">nom sur les documents administratifs. </w:t>
      </w:r>
    </w:p>
    <w:p w14:paraId="54B99AF7" w14:textId="77777777" w:rsidR="001F0B48" w:rsidRDefault="001F0B48" w:rsidP="001F0B48"/>
    <w:p w14:paraId="6F7ACE11" w14:textId="5C7502B8" w:rsidR="001F0B48" w:rsidRDefault="001F0B48" w:rsidP="001F0B48">
      <w:r>
        <w:t xml:space="preserve">Afin de limiter les erreurs possibles, il est souhaitable que l’ancien prénom circule le moins possible : </w:t>
      </w:r>
      <w:r w:rsidR="0025424A">
        <w:t xml:space="preserve">le ou </w:t>
      </w:r>
      <w:r>
        <w:t xml:space="preserve">la référente </w:t>
      </w:r>
      <w:r w:rsidR="001B342F">
        <w:t xml:space="preserve">transidentité </w:t>
      </w:r>
      <w:r>
        <w:t>vérifiera auprès des différents services que tous les documents modifiables sont bel et bien à jour. Cela peut inclure le nom dans les différents logiciels et listes internes, sur son éventuel casier ou boite aux lettres, sur d</w:t>
      </w:r>
      <w:r w:rsidR="00F12D43">
        <w:t>’</w:t>
      </w:r>
      <w:r>
        <w:t>éventuels posters de présentation, sur des étiquettes de porte, dans d</w:t>
      </w:r>
      <w:r w:rsidR="00F12D43">
        <w:t>’</w:t>
      </w:r>
      <w:r>
        <w:t>éventuelles communications (tel qu’un trombinoscope, un article, etc.), etc.</w:t>
      </w:r>
    </w:p>
    <w:p w14:paraId="5540684C" w14:textId="77777777" w:rsidR="001F0B48" w:rsidRDefault="001F0B48" w:rsidP="001F0B48"/>
    <w:p w14:paraId="22EE0AD8" w14:textId="77777777" w:rsidR="001F0B48" w:rsidRDefault="001F0B48" w:rsidP="001F0B48">
      <w:r>
        <w:t xml:space="preserve">Pour informations, voici la liste des documents qui peuvent être changés : </w:t>
      </w:r>
    </w:p>
    <w:p w14:paraId="2122D524" w14:textId="790EB9B2" w:rsidR="001F0B48" w:rsidRDefault="001F0B48" w:rsidP="00DD5B9F">
      <w:pPr>
        <w:pStyle w:val="Paragraphedeliste"/>
        <w:numPr>
          <w:ilvl w:val="0"/>
          <w:numId w:val="4"/>
        </w:numPr>
      </w:pPr>
      <w:r>
        <w:t>Carte étudiante ou carte professionnelle</w:t>
      </w:r>
      <w:r w:rsidR="00CA5956">
        <w:t xml:space="preserve"> ; </w:t>
      </w:r>
    </w:p>
    <w:p w14:paraId="5057834B" w14:textId="3A24FCF0" w:rsidR="001F0B48" w:rsidRDefault="001F0B48" w:rsidP="00DD5B9F">
      <w:pPr>
        <w:pStyle w:val="Paragraphedeliste"/>
        <w:numPr>
          <w:ilvl w:val="0"/>
          <w:numId w:val="4"/>
        </w:numPr>
      </w:pPr>
      <w:r>
        <w:t>Carte de bibliothèque</w:t>
      </w:r>
      <w:r w:rsidR="00CA5956">
        <w:t> ;</w:t>
      </w:r>
    </w:p>
    <w:p w14:paraId="4854BD72" w14:textId="107880AA" w:rsidR="001F0B48" w:rsidRDefault="001F0B48" w:rsidP="00DD5B9F">
      <w:pPr>
        <w:pStyle w:val="Paragraphedeliste"/>
        <w:numPr>
          <w:ilvl w:val="0"/>
          <w:numId w:val="4"/>
        </w:numPr>
      </w:pPr>
      <w:r>
        <w:t>Adresse de messagerie</w:t>
      </w:r>
      <w:r w:rsidR="00CA5956">
        <w:t xml:space="preserve"> ; </w:t>
      </w:r>
    </w:p>
    <w:p w14:paraId="75F49926" w14:textId="611D8679" w:rsidR="001F0B48" w:rsidRDefault="001F0B48" w:rsidP="00DD5B9F">
      <w:pPr>
        <w:pStyle w:val="Paragraphedeliste"/>
        <w:numPr>
          <w:ilvl w:val="0"/>
          <w:numId w:val="4"/>
        </w:numPr>
      </w:pPr>
      <w:r>
        <w:t>Espace informatique (Moodle, ENT, pages personnelles de logiciels de scolarité…)</w:t>
      </w:r>
      <w:r w:rsidR="009C040A">
        <w:t xml:space="preserve"> ; </w:t>
      </w:r>
    </w:p>
    <w:p w14:paraId="43A445BC" w14:textId="6FBE748E" w:rsidR="001F0B48" w:rsidRDefault="001F0B48" w:rsidP="00DD5B9F">
      <w:pPr>
        <w:pStyle w:val="Paragraphedeliste"/>
        <w:numPr>
          <w:ilvl w:val="0"/>
          <w:numId w:val="4"/>
        </w:numPr>
      </w:pPr>
      <w:r>
        <w:t>Liste d’appel et d’émargement</w:t>
      </w:r>
      <w:r w:rsidR="009C040A">
        <w:t xml:space="preserve"> ; </w:t>
      </w:r>
    </w:p>
    <w:p w14:paraId="10140BC0" w14:textId="13A513DC" w:rsidR="001F0B48" w:rsidRDefault="001F0B48" w:rsidP="00DD5B9F">
      <w:pPr>
        <w:pStyle w:val="Paragraphedeliste"/>
        <w:numPr>
          <w:ilvl w:val="0"/>
          <w:numId w:val="4"/>
        </w:numPr>
      </w:pPr>
      <w:r>
        <w:t>Listes d’élections internes</w:t>
      </w:r>
      <w:r w:rsidR="009C040A">
        <w:t xml:space="preserve"> ; </w:t>
      </w:r>
    </w:p>
    <w:p w14:paraId="6C137F0B" w14:textId="1DB6887A" w:rsidR="001F0B48" w:rsidRDefault="001F0B48" w:rsidP="00DD5B9F">
      <w:pPr>
        <w:pStyle w:val="Paragraphedeliste"/>
        <w:numPr>
          <w:ilvl w:val="0"/>
          <w:numId w:val="4"/>
        </w:numPr>
      </w:pPr>
      <w:r>
        <w:t>Liste de résultats</w:t>
      </w:r>
      <w:r w:rsidR="009C040A">
        <w:t xml:space="preserve"> ; </w:t>
      </w:r>
    </w:p>
    <w:p w14:paraId="42FDAEF9" w14:textId="7E9E6B5C" w:rsidR="001F0B48" w:rsidRDefault="001F0B48" w:rsidP="00DD5B9F">
      <w:pPr>
        <w:pStyle w:val="Paragraphedeliste"/>
        <w:numPr>
          <w:ilvl w:val="0"/>
          <w:numId w:val="4"/>
        </w:numPr>
      </w:pPr>
      <w:r>
        <w:t>Correspondances de l’Université et des établissements envers la personne</w:t>
      </w:r>
      <w:r w:rsidR="009C040A">
        <w:t>.</w:t>
      </w:r>
    </w:p>
    <w:p w14:paraId="192E688A" w14:textId="77777777" w:rsidR="001F0B48" w:rsidRDefault="001F0B48" w:rsidP="001F0B48"/>
    <w:p w14:paraId="246D470F" w14:textId="77777777" w:rsidR="001F0B48" w:rsidRDefault="001F0B48" w:rsidP="001F0B48">
      <w:r>
        <w:t xml:space="preserve">Seuls les documents suivants ne peuvent pas être modifiés sans changement d’état civil : </w:t>
      </w:r>
    </w:p>
    <w:p w14:paraId="0F4BC486" w14:textId="77777777" w:rsidR="001F0B48" w:rsidRDefault="001F0B48" w:rsidP="001F0B48"/>
    <w:p w14:paraId="68BEF363" w14:textId="1B94DE9F" w:rsidR="001F0B48" w:rsidRDefault="001F0B48" w:rsidP="00DD5B9F">
      <w:pPr>
        <w:pStyle w:val="Paragraphedeliste"/>
        <w:numPr>
          <w:ilvl w:val="0"/>
          <w:numId w:val="4"/>
        </w:numPr>
      </w:pPr>
      <w:r>
        <w:t>Diplôme</w:t>
      </w:r>
      <w:r w:rsidR="009C040A">
        <w:t xml:space="preserve"> ; </w:t>
      </w:r>
    </w:p>
    <w:p w14:paraId="008C0B57" w14:textId="4913E0ED" w:rsidR="001F0B48" w:rsidRDefault="001F0B48" w:rsidP="00DD5B9F">
      <w:pPr>
        <w:pStyle w:val="Paragraphedeliste"/>
        <w:numPr>
          <w:ilvl w:val="0"/>
          <w:numId w:val="4"/>
        </w:numPr>
      </w:pPr>
      <w:r>
        <w:t>Contrats doctoraux et contrats de travail</w:t>
      </w:r>
      <w:r w:rsidR="009C040A">
        <w:t xml:space="preserve"> ; </w:t>
      </w:r>
    </w:p>
    <w:p w14:paraId="179BAB13" w14:textId="064F7B5B" w:rsidR="001F0B48" w:rsidRDefault="001F0B48" w:rsidP="00DD5B9F">
      <w:pPr>
        <w:pStyle w:val="Paragraphedeliste"/>
        <w:numPr>
          <w:ilvl w:val="0"/>
          <w:numId w:val="4"/>
        </w:numPr>
      </w:pPr>
      <w:r>
        <w:t>Convention de stage</w:t>
      </w:r>
      <w:r w:rsidR="00E41861">
        <w:t> ;</w:t>
      </w:r>
    </w:p>
    <w:p w14:paraId="49FEC0A9" w14:textId="2633CEE4" w:rsidR="001F0B48" w:rsidRDefault="001F0B48" w:rsidP="00DD5B9F">
      <w:pPr>
        <w:pStyle w:val="Paragraphedeliste"/>
        <w:numPr>
          <w:ilvl w:val="0"/>
          <w:numId w:val="4"/>
        </w:numPr>
      </w:pPr>
      <w:r>
        <w:t>Relevés de notes individuels</w:t>
      </w:r>
      <w:r w:rsidR="00E41861">
        <w:t xml:space="preserve"> ; </w:t>
      </w:r>
    </w:p>
    <w:p w14:paraId="4D31E0AF" w14:textId="77ED1F1A" w:rsidR="001F0B48" w:rsidRDefault="001F0B48" w:rsidP="00DD5B9F">
      <w:pPr>
        <w:pStyle w:val="Paragraphedeliste"/>
        <w:numPr>
          <w:ilvl w:val="0"/>
          <w:numId w:val="4"/>
        </w:numPr>
      </w:pPr>
      <w:r>
        <w:t>Attestations de</w:t>
      </w:r>
      <w:r w:rsidR="00555EDC">
        <w:t xml:space="preserve"> </w:t>
      </w:r>
      <w:r>
        <w:t>réussites</w:t>
      </w:r>
      <w:r w:rsidR="00E41861">
        <w:t xml:space="preserve"> ; </w:t>
      </w:r>
    </w:p>
    <w:p w14:paraId="0D856E19" w14:textId="5B53FCF2" w:rsidR="001F0B48" w:rsidRDefault="001F0B48" w:rsidP="00DD5B9F">
      <w:pPr>
        <w:pStyle w:val="Paragraphedeliste"/>
        <w:numPr>
          <w:ilvl w:val="0"/>
          <w:numId w:val="4"/>
        </w:numPr>
      </w:pPr>
      <w:r>
        <w:t>Certificat de scolarité</w:t>
      </w:r>
      <w:r w:rsidR="008A5015">
        <w:t xml:space="preserve"> ; </w:t>
      </w:r>
    </w:p>
    <w:p w14:paraId="52DD645C" w14:textId="401BC673" w:rsidR="001F0B48" w:rsidRDefault="001F0B48" w:rsidP="00DD5B9F">
      <w:pPr>
        <w:pStyle w:val="Paragraphedeliste"/>
        <w:numPr>
          <w:ilvl w:val="0"/>
          <w:numId w:val="4"/>
        </w:numPr>
      </w:pPr>
      <w:r>
        <w:t>Bulletin de versement des droits</w:t>
      </w:r>
      <w:r w:rsidR="008A5015">
        <w:t>.</w:t>
      </w:r>
    </w:p>
    <w:p w14:paraId="12600EDE" w14:textId="77777777" w:rsidR="001F0B48" w:rsidRDefault="001F0B48" w:rsidP="001F0B48"/>
    <w:p w14:paraId="0A270E47" w14:textId="0EF48CB0" w:rsidR="001F0B48" w:rsidRDefault="001F0B48" w:rsidP="001F0B48">
      <w:r>
        <w:t xml:space="preserve">La question du prénom d’usage de la personne peut se poser lors d’échange avec des partenaires de </w:t>
      </w:r>
      <w:r w:rsidRPr="006C3D4E">
        <w:t>l’Université</w:t>
      </w:r>
      <w:r w:rsidR="003F6414" w:rsidRPr="006C3D4E">
        <w:t xml:space="preserve"> </w:t>
      </w:r>
      <w:r w:rsidR="006C3D4E">
        <w:t>PSL</w:t>
      </w:r>
      <w:r>
        <w:t xml:space="preserve"> (CROUS, éventuelles agences de voyages en cas de déplacement, assurance, etc</w:t>
      </w:r>
      <w:r w:rsidR="00241336">
        <w:t>.</w:t>
      </w:r>
      <w:r>
        <w:t xml:space="preserve">), auquel cas le partenaire peut être informé du changement de prénom de la personne, même si ceux-ci n’en auront pas forcément l’usage. De même, dans le cadre d’une convention de stage, si la convention doit correspondre à l’état civil, nous pouvons assortir celle-ci d’une lettre de </w:t>
      </w:r>
      <w:r w:rsidRPr="006C3D4E">
        <w:t>l’Université</w:t>
      </w:r>
      <w:r w:rsidR="003F6414" w:rsidRPr="006C3D4E">
        <w:t xml:space="preserve"> </w:t>
      </w:r>
      <w:r w:rsidR="006C3D4E">
        <w:t xml:space="preserve">PSL </w:t>
      </w:r>
      <w:r>
        <w:t xml:space="preserve">expliquant la situation de la personne, et demandant le respect de son prénom d’usage, et rappelant la confidentialité sur son ancien nom et, éventuellement, genre. </w:t>
      </w:r>
    </w:p>
    <w:p w14:paraId="175B730A" w14:textId="77777777" w:rsidR="001F0B48" w:rsidRDefault="001F0B48" w:rsidP="001F0B48"/>
    <w:p w14:paraId="02276591" w14:textId="1192F06A" w:rsidR="001F0B48" w:rsidRDefault="001F0B48" w:rsidP="001F0B48">
      <w:r>
        <w:t xml:space="preserve">Il est également possible que le nom figurant à l’état civil doive être communiqué à certaines associations dans le cadre d’activités associatives (WEI, voyage à l’étranger). </w:t>
      </w:r>
      <w:r w:rsidR="003F6414">
        <w:t>I</w:t>
      </w:r>
      <w:r>
        <w:t>ci aussi nous nous assurerons que cette donnée soit traitée avec respect et confidentialité.</w:t>
      </w:r>
    </w:p>
    <w:p w14:paraId="3C700E71" w14:textId="77777777" w:rsidR="001F0B48" w:rsidRDefault="001F0B48" w:rsidP="001F0B48"/>
    <w:p w14:paraId="31E6E9AF" w14:textId="77777777" w:rsidR="001F0B48" w:rsidRDefault="001F0B48" w:rsidP="00DD5B9F">
      <w:pPr>
        <w:pStyle w:val="Paragraphedeliste"/>
        <w:numPr>
          <w:ilvl w:val="0"/>
          <w:numId w:val="2"/>
        </w:numPr>
      </w:pPr>
      <w:r>
        <w:t xml:space="preserve">Attention particulière portée à cet élève au moment des changements administratifs (rentrées, examens, échanges, stages). </w:t>
      </w:r>
    </w:p>
    <w:p w14:paraId="029FA6E2" w14:textId="77777777" w:rsidR="001F0B48" w:rsidRDefault="001F0B48" w:rsidP="001F0B48"/>
    <w:p w14:paraId="41D1EA71" w14:textId="744A67A5" w:rsidR="001F0B48" w:rsidRDefault="001F0B48" w:rsidP="001F0B48">
      <w:r>
        <w:t>Les moments de rentrée administrative sont très chargés, et peuvent être l’occasion de retours en arrière administratifs, surtout dans l’éventualité d’un changement de filière ou d’un passage de licence au master ou de master à doctorat. Afin d’éviter de potentielles difficultés administratives à ces moments, une attention particulière devra être porté</w:t>
      </w:r>
      <w:r w:rsidR="00241336">
        <w:t>e</w:t>
      </w:r>
      <w:r>
        <w:t xml:space="preserve"> sur les dossiers des personnes concernées. </w:t>
      </w:r>
      <w:proofErr w:type="spellStart"/>
      <w:r>
        <w:t>L</w:t>
      </w:r>
      <w:r w:rsidR="007B6F74">
        <w:t>a</w:t>
      </w:r>
      <w:proofErr w:type="spellEnd"/>
      <w:r w:rsidR="000C624C">
        <w:t xml:space="preserve"> ou l</w:t>
      </w:r>
      <w:r w:rsidR="007B6F74">
        <w:t>e</w:t>
      </w:r>
      <w:r>
        <w:t xml:space="preserve"> référent fera donc un point à ces moments particulier</w:t>
      </w:r>
      <w:r w:rsidR="00241336">
        <w:t>s</w:t>
      </w:r>
      <w:r>
        <w:t xml:space="preserve"> avec les équipes administratives et de scolarité à ces moments.</w:t>
      </w:r>
    </w:p>
    <w:p w14:paraId="4F2CA442" w14:textId="7EA64992" w:rsidR="000C624C" w:rsidRDefault="000C624C" w:rsidP="001F0B48"/>
    <w:p w14:paraId="4C615ED3" w14:textId="1485F7B4" w:rsidR="000C624C" w:rsidRDefault="000C624C" w:rsidP="001F0B48">
      <w:r>
        <w:lastRenderedPageBreak/>
        <w:t>Les référentes et référents transidentité de</w:t>
      </w:r>
      <w:r w:rsidR="00320783">
        <w:t>s établissements de</w:t>
      </w:r>
      <w:r>
        <w:t xml:space="preserve"> PSL </w:t>
      </w:r>
      <w:r w:rsidR="000F7E97">
        <w:t xml:space="preserve">feront des points annuels afin de s’assurer du bon fonctionnement des </w:t>
      </w:r>
      <w:r w:rsidR="001F35B6">
        <w:t xml:space="preserve">procédures, éventuellement échanger sur les besoins de sensibilisation, et vérifier ensemble </w:t>
      </w:r>
      <w:r w:rsidR="00320783">
        <w:t xml:space="preserve">les éventuels transferts de dossiers. </w:t>
      </w:r>
    </w:p>
    <w:p w14:paraId="2D1BCFB0" w14:textId="77777777" w:rsidR="001F0B48" w:rsidRDefault="001F0B48" w:rsidP="001F0B48"/>
    <w:p w14:paraId="1EFB6D3A" w14:textId="77777777" w:rsidR="001F0B48" w:rsidRDefault="001F0B48" w:rsidP="001F0B48">
      <w:r>
        <w:t>Les noms sur les diplômes ne pourront pas être changés sans changement d’état civil, cependant, il est recommandé de s’assurer, en amont de la cérémonie de remise des diplômes, que la personne soit appelée par le bon prénom et genrée correctement à l’oral lors de l’événement. En effet, si les documents ne peuvent pas tous être changés, une attention particulière peut être portée dans les événements officiels.</w:t>
      </w:r>
    </w:p>
    <w:p w14:paraId="2E9A1F31" w14:textId="77777777" w:rsidR="001F0B48" w:rsidRDefault="001F0B48" w:rsidP="001F0B48"/>
    <w:p w14:paraId="69AB5B76" w14:textId="77777777" w:rsidR="001F0B48" w:rsidRDefault="001F0B48" w:rsidP="001F0B48">
      <w:pPr>
        <w:pStyle w:val="Titre3"/>
      </w:pPr>
      <w:r>
        <w:t>3 – Sur le long terme</w:t>
      </w:r>
    </w:p>
    <w:p w14:paraId="6DE0B4B3" w14:textId="77777777" w:rsidR="001F0B48" w:rsidRDefault="001F0B48" w:rsidP="001F0B48"/>
    <w:p w14:paraId="60813A60" w14:textId="4D5DB11C" w:rsidR="001F0B48" w:rsidRDefault="001F0B48" w:rsidP="001F0B48">
      <w:r>
        <w:t>Les étudiant</w:t>
      </w:r>
      <w:r w:rsidR="007B6F74">
        <w:t>e</w:t>
      </w:r>
      <w:r>
        <w:t xml:space="preserve">s et étudiants </w:t>
      </w:r>
      <w:r w:rsidR="00331D3A">
        <w:t xml:space="preserve">ayant changé leur </w:t>
      </w:r>
      <w:r w:rsidR="00C96089">
        <w:t>nom patronymique</w:t>
      </w:r>
      <w:r>
        <w:t xml:space="preserve"> sont parfois amenés à recontacter leurs universités d’origine une fois leur changement d’état civil acté pour que l’Université</w:t>
      </w:r>
      <w:r w:rsidR="00767627">
        <w:t xml:space="preserve"> PSL</w:t>
      </w:r>
      <w:r>
        <w:t xml:space="preserve"> réédite leurs diplômes : </w:t>
      </w:r>
      <w:r w:rsidR="005609AC">
        <w:t>c</w:t>
      </w:r>
      <w:r>
        <w:t>es procédures doivent être facilitées au maximum</w:t>
      </w:r>
      <w:r w:rsidR="007B6F74">
        <w:t xml:space="preserve"> et traitées avec bienveillance</w:t>
      </w:r>
      <w:r>
        <w:t>. Les personnes s’étant signalées lors de leur présence à l’Université et pour lesquelles les mesures ci-dessus ont été mise</w:t>
      </w:r>
      <w:r w:rsidR="004E2D2B">
        <w:t>s</w:t>
      </w:r>
      <w:r>
        <w:t xml:space="preserve"> en place seront très probablement amenées à nous recontacter. Aussi prévenir le service en charge</w:t>
      </w:r>
      <w:r w:rsidR="00114A36">
        <w:t xml:space="preserve"> des</w:t>
      </w:r>
      <w:r>
        <w:t xml:space="preserve"> diplômes de cette éventualité pourra permettre une facilitation des démarches, en n’archivant pas les diplômes qui risquent d’être modifiés.</w:t>
      </w:r>
    </w:p>
    <w:p w14:paraId="62E012E4" w14:textId="49418E4B" w:rsidR="00767627" w:rsidRDefault="00767627" w:rsidP="001F0B48"/>
    <w:p w14:paraId="72FCA870" w14:textId="61566B2E" w:rsidR="00767627" w:rsidRDefault="00767627" w:rsidP="001F0B48">
      <w:r>
        <w:t>L’université PSL ayant la gestion des diplômes, il est impératif que les référent</w:t>
      </w:r>
      <w:r w:rsidR="00E211CA">
        <w:t>e</w:t>
      </w:r>
      <w:r>
        <w:t>s</w:t>
      </w:r>
      <w:r w:rsidR="00E211CA">
        <w:t xml:space="preserve"> et référents</w:t>
      </w:r>
      <w:r>
        <w:t xml:space="preserve"> de chaque établissement fassent bien remonter les changements.</w:t>
      </w:r>
    </w:p>
    <w:p w14:paraId="58A95EBF" w14:textId="77777777" w:rsidR="001F0B48" w:rsidRDefault="001F0B48" w:rsidP="001F0B48"/>
    <w:p w14:paraId="74A4B879" w14:textId="351EACDD" w:rsidR="001F0B48" w:rsidRDefault="001F0B48" w:rsidP="001F0B48">
      <w:pPr>
        <w:pStyle w:val="Titre3"/>
      </w:pPr>
      <w:r>
        <w:t xml:space="preserve">4 – </w:t>
      </w:r>
      <w:r w:rsidR="00E8155C">
        <w:t>En cas de questions</w:t>
      </w:r>
    </w:p>
    <w:p w14:paraId="31E367D4" w14:textId="647CA436" w:rsidR="00FA0B9F" w:rsidRDefault="00FA0B9F" w:rsidP="00FA0B9F">
      <w:pPr>
        <w:rPr>
          <w:highlight w:val="yellow"/>
        </w:rPr>
      </w:pPr>
    </w:p>
    <w:p w14:paraId="61F75D28" w14:textId="0DCA0A5A" w:rsidR="008541F3" w:rsidRDefault="00FA0B9F" w:rsidP="00AE095A">
      <w:r w:rsidRPr="00D907DD">
        <w:t>Les différents référentes et référents des établissements peuvent être amenés à travailler les unes et les uns avec les autres dans le cadre de la circulation ét</w:t>
      </w:r>
      <w:r w:rsidR="00D907DD" w:rsidRPr="00D907DD">
        <w:t xml:space="preserve">udiante. La liste finale des référentes et référents sera accessible sur la page </w:t>
      </w:r>
      <w:r w:rsidR="00AE095A">
        <w:t>changement de prénom d’usage</w:t>
      </w:r>
      <w:r w:rsidR="00D907DD" w:rsidRPr="00D907DD">
        <w:t xml:space="preserve"> du site </w:t>
      </w:r>
      <w:r w:rsidR="00D907DD">
        <w:t>psl.eu</w:t>
      </w:r>
      <w:r w:rsidR="00D907DD" w:rsidRPr="00D907DD">
        <w:t xml:space="preserve"> sur laquelle le formulaire sera accessible. Les référentes et référents par établissements sont la voie d’entrée unique des demandes concernant l</w:t>
      </w:r>
      <w:r w:rsidR="00E211CA">
        <w:t>es changements de prénoms patronymiques</w:t>
      </w:r>
      <w:r w:rsidR="00D907DD" w:rsidRPr="00D907DD">
        <w:t xml:space="preserve"> et elles et ils mettront en place avec leurs services les mesures adéquates.</w:t>
      </w:r>
    </w:p>
    <w:p w14:paraId="2EA49FFD" w14:textId="77777777" w:rsidR="008541F3" w:rsidRDefault="008541F3" w:rsidP="00AE095A"/>
    <w:p w14:paraId="3647ECCD" w14:textId="5A5C1D57" w:rsidR="00745394" w:rsidRDefault="008541F3" w:rsidP="00AE095A">
      <w:r>
        <w:t>Le ou la référente</w:t>
      </w:r>
      <w:r w:rsidR="00E211CA">
        <w:t xml:space="preserve"> </w:t>
      </w:r>
      <w:r>
        <w:t xml:space="preserve">de </w:t>
      </w:r>
      <w:r w:rsidR="00D85537">
        <w:t>PSL aura pour rôle de réaliser une veille sur le sujet</w:t>
      </w:r>
      <w:r w:rsidR="00CC5A72">
        <w:t>, d’informer le reste des référent</w:t>
      </w:r>
      <w:r w:rsidR="00E211CA">
        <w:t>e</w:t>
      </w:r>
      <w:r w:rsidR="00CC5A72">
        <w:t>s</w:t>
      </w:r>
      <w:r w:rsidR="00E211CA">
        <w:t xml:space="preserve"> et référents</w:t>
      </w:r>
      <w:r w:rsidR="00CC5A72">
        <w:t>, et l’ensemble du groupe pourra mettre en place des supports d’informations ou de formation à destination des équipes</w:t>
      </w:r>
      <w:r w:rsidR="00AC224F">
        <w:t xml:space="preserve"> administratives de l’Université PSL.</w:t>
      </w:r>
      <w:r w:rsidR="006660F6">
        <w:t xml:space="preserve"> </w:t>
      </w:r>
    </w:p>
    <w:p w14:paraId="3B395CA9" w14:textId="77777777" w:rsidR="00745394" w:rsidRDefault="00745394" w:rsidP="00AE095A"/>
    <w:p w14:paraId="52A5D088" w14:textId="3A92C092" w:rsidR="001F0B48" w:rsidRDefault="00745394" w:rsidP="00AE095A">
      <w:r>
        <w:t>La liste des référentes et référents est en Annexe 3 du présent document.</w:t>
      </w:r>
      <w:r w:rsidR="001F0B48">
        <w:br w:type="page"/>
      </w:r>
    </w:p>
    <w:p w14:paraId="3E3DE086" w14:textId="294915AB" w:rsidR="001F0B48" w:rsidRDefault="001F0B48" w:rsidP="001F0B48">
      <w:pPr>
        <w:pStyle w:val="Titre1"/>
      </w:pPr>
      <w:r>
        <w:rPr>
          <w:noProof/>
        </w:rPr>
        <w:lastRenderedPageBreak/>
        <w:drawing>
          <wp:anchor distT="0" distB="0" distL="114300" distR="114300" simplePos="0" relativeHeight="251659264" behindDoc="0" locked="0" layoutInCell="1" allowOverlap="1" wp14:anchorId="330FE5EE" wp14:editId="66F39286">
            <wp:simplePos x="0" y="0"/>
            <wp:positionH relativeFrom="margin">
              <wp:align>left</wp:align>
            </wp:positionH>
            <wp:positionV relativeFrom="margin">
              <wp:posOffset>-336550</wp:posOffset>
            </wp:positionV>
            <wp:extent cx="1282700" cy="906780"/>
            <wp:effectExtent l="0" t="0" r="0" b="762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0" cy="906780"/>
                    </a:xfrm>
                    <a:prstGeom prst="rect">
                      <a:avLst/>
                    </a:prstGeom>
                    <a:noFill/>
                  </pic:spPr>
                </pic:pic>
              </a:graphicData>
            </a:graphic>
            <wp14:sizeRelH relativeFrom="page">
              <wp14:pctWidth>0</wp14:pctWidth>
            </wp14:sizeRelH>
            <wp14:sizeRelV relativeFrom="page">
              <wp14:pctHeight>0</wp14:pctHeight>
            </wp14:sizeRelV>
          </wp:anchor>
        </w:drawing>
      </w:r>
      <w:r>
        <w:t>Formulaire de demande de changement de prénom d’usage</w:t>
      </w:r>
    </w:p>
    <w:p w14:paraId="66DB5CD4" w14:textId="77777777" w:rsidR="001F0B48" w:rsidRDefault="001F0B48" w:rsidP="001F0B48">
      <w:pPr>
        <w:pStyle w:val="Titre2"/>
        <w:jc w:val="center"/>
      </w:pPr>
    </w:p>
    <w:p w14:paraId="08851D4A" w14:textId="519F5586" w:rsidR="001F0B48" w:rsidRDefault="001F0B48" w:rsidP="001F0B48">
      <w:pPr>
        <w:tabs>
          <w:tab w:val="left" w:leader="dot" w:pos="10632"/>
        </w:tabs>
        <w:spacing w:after="120"/>
        <w:rPr>
          <w:bCs/>
          <w:sz w:val="18"/>
          <w:szCs w:val="18"/>
        </w:rPr>
      </w:pPr>
      <w:r>
        <w:rPr>
          <w:noProof/>
        </w:rPr>
        <mc:AlternateContent>
          <mc:Choice Requires="wps">
            <w:drawing>
              <wp:inline distT="0" distB="0" distL="0" distR="0" wp14:anchorId="03F4AB90" wp14:editId="7D556F64">
                <wp:extent cx="6166485" cy="990600"/>
                <wp:effectExtent l="9525" t="9525" r="15240" b="9525"/>
                <wp:docPr id="8" name="Forme libre : form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6485" cy="990600"/>
                        </a:xfrm>
                        <a:custGeom>
                          <a:avLst/>
                          <a:gdLst>
                            <a:gd name="T0" fmla="*/ 0 w 6166485"/>
                            <a:gd name="T1" fmla="*/ 0 h 990600"/>
                            <a:gd name="T2" fmla="*/ 6166485 w 6166485"/>
                            <a:gd name="T3" fmla="*/ 0 h 990600"/>
                            <a:gd name="T4" fmla="*/ 6166485 w 6166485"/>
                            <a:gd name="T5" fmla="*/ 0 h 990600"/>
                            <a:gd name="T6" fmla="*/ 6166485 w 6166485"/>
                            <a:gd name="T7" fmla="*/ 990600 h 990600"/>
                            <a:gd name="T8" fmla="*/ 0 w 6166485"/>
                            <a:gd name="T9" fmla="*/ 990600 h 990600"/>
                            <a:gd name="T10" fmla="*/ 0 w 6166485"/>
                            <a:gd name="T11" fmla="*/ 0 h 990600"/>
                            <a:gd name="T12" fmla="*/ 0 60000 65536"/>
                            <a:gd name="T13" fmla="*/ 0 60000 65536"/>
                            <a:gd name="T14" fmla="*/ 0 60000 65536"/>
                            <a:gd name="T15" fmla="*/ 0 60000 65536"/>
                            <a:gd name="T16" fmla="*/ 0 60000 65536"/>
                            <a:gd name="T17" fmla="*/ 0 60000 65536"/>
                            <a:gd name="T18" fmla="*/ 0 w 6166485"/>
                            <a:gd name="T19" fmla="*/ 0 h 990600"/>
                            <a:gd name="T20" fmla="*/ 6166485 w 6166485"/>
                            <a:gd name="T21" fmla="*/ 990600 h 990600"/>
                          </a:gdLst>
                          <a:ahLst/>
                          <a:cxnLst>
                            <a:cxn ang="T12">
                              <a:pos x="T0" y="T1"/>
                            </a:cxn>
                            <a:cxn ang="T13">
                              <a:pos x="T2" y="T3"/>
                            </a:cxn>
                            <a:cxn ang="T14">
                              <a:pos x="T4" y="T5"/>
                            </a:cxn>
                            <a:cxn ang="T15">
                              <a:pos x="T6" y="T7"/>
                            </a:cxn>
                            <a:cxn ang="T16">
                              <a:pos x="T8" y="T9"/>
                            </a:cxn>
                            <a:cxn ang="T17">
                              <a:pos x="T10" y="T11"/>
                            </a:cxn>
                          </a:cxnLst>
                          <a:rect l="T18" t="T19" r="T20" b="T21"/>
                          <a:pathLst>
                            <a:path w="6166485" h="990600">
                              <a:moveTo>
                                <a:pt x="0" y="0"/>
                              </a:moveTo>
                              <a:lnTo>
                                <a:pt x="6166485" y="0"/>
                              </a:lnTo>
                              <a:lnTo>
                                <a:pt x="6166485" y="990600"/>
                              </a:lnTo>
                              <a:lnTo>
                                <a:pt x="0" y="990600"/>
                              </a:lnTo>
                              <a:lnTo>
                                <a:pt x="0" y="0"/>
                              </a:lnTo>
                              <a:close/>
                            </a:path>
                          </a:pathLst>
                        </a:custGeom>
                        <a:solidFill>
                          <a:schemeClr val="lt1">
                            <a:lumMod val="100000"/>
                            <a:lumOff val="0"/>
                          </a:schemeClr>
                        </a:solidFill>
                        <a:ln w="12700">
                          <a:solidFill>
                            <a:schemeClr val="accent1">
                              <a:lumMod val="100000"/>
                              <a:lumOff val="0"/>
                            </a:schemeClr>
                          </a:solidFill>
                          <a:miter lim="800000"/>
                          <a:headEnd/>
                          <a:tailEnd/>
                        </a:ln>
                      </wps:spPr>
                      <wps:txbx>
                        <w:txbxContent>
                          <w:p w14:paraId="00ADF98D" w14:textId="1AE434CB" w:rsidR="001F0B48" w:rsidRDefault="004E2D2B" w:rsidP="001F0B48">
                            <w:pPr>
                              <w:tabs>
                                <w:tab w:val="left" w:leader="dot" w:pos="10632"/>
                              </w:tabs>
                              <w:spacing w:after="60"/>
                              <w:rPr>
                                <w:rFonts w:asciiTheme="minorHAnsi" w:eastAsia="Wingdings-Regular" w:hAnsiTheme="minorHAnsi" w:cs="Calibri-Bold"/>
                                <w:b/>
                                <w:bCs/>
                              </w:rPr>
                            </w:pPr>
                            <w:r>
                              <w:rPr>
                                <w:rFonts w:asciiTheme="minorHAnsi" w:eastAsia="Wingdings-Regular" w:hAnsiTheme="minorHAnsi" w:cs="Calibri-Bold"/>
                                <w:b/>
                                <w:bCs/>
                              </w:rPr>
                              <w:t>É</w:t>
                            </w:r>
                            <w:r w:rsidR="001F0B48">
                              <w:rPr>
                                <w:rFonts w:asciiTheme="minorHAnsi" w:eastAsia="Wingdings-Regular" w:hAnsiTheme="minorHAnsi" w:cs="Calibri-Bold"/>
                                <w:b/>
                                <w:bCs/>
                              </w:rPr>
                              <w:t xml:space="preserve">TAT CIVIL : </w:t>
                            </w:r>
                          </w:p>
                          <w:p w14:paraId="2D4B3671" w14:textId="77777777" w:rsidR="001F0B48" w:rsidRDefault="001F0B48" w:rsidP="001F0B48">
                            <w:pPr>
                              <w:autoSpaceDE w:val="0"/>
                              <w:autoSpaceDN w:val="0"/>
                              <w:adjustRightInd w:val="0"/>
                              <w:spacing w:line="360" w:lineRule="auto"/>
                              <w:rPr>
                                <w:rFonts w:asciiTheme="minorHAnsi" w:eastAsia="Wingdings-Regular" w:hAnsiTheme="minorHAnsi" w:cstheme="minorHAnsi"/>
                                <w:bCs/>
                                <w:sz w:val="20"/>
                                <w:szCs w:val="20"/>
                              </w:rPr>
                            </w:pPr>
                            <w:r>
                              <w:rPr>
                                <w:rFonts w:asciiTheme="minorHAnsi" w:eastAsia="Wingdings-Regular" w:hAnsiTheme="minorHAnsi" w:cstheme="minorHAnsi"/>
                                <w:bCs/>
                                <w:sz w:val="20"/>
                                <w:szCs w:val="20"/>
                              </w:rPr>
                              <w:t xml:space="preserve">Numéro étudiant : |_||_||_||_||_||_| </w:t>
                            </w:r>
                            <w:r>
                              <w:rPr>
                                <w:rFonts w:asciiTheme="minorHAnsi" w:eastAsia="Wingdings-Regular" w:hAnsiTheme="minorHAnsi" w:cstheme="minorHAnsi"/>
                                <w:bCs/>
                                <w:sz w:val="20"/>
                                <w:szCs w:val="20"/>
                              </w:rPr>
                              <w:tab/>
                            </w:r>
                            <w:r>
                              <w:rPr>
                                <w:rFonts w:asciiTheme="minorHAnsi" w:eastAsia="Wingdings-Regular" w:hAnsiTheme="minorHAnsi" w:cstheme="minorHAnsi"/>
                                <w:bCs/>
                                <w:sz w:val="20"/>
                                <w:szCs w:val="20"/>
                              </w:rPr>
                              <w:tab/>
                            </w:r>
                            <w:r>
                              <w:rPr>
                                <w:rFonts w:asciiTheme="minorHAnsi" w:eastAsia="Wingdings-Regular" w:hAnsiTheme="minorHAnsi" w:cstheme="minorHAnsi"/>
                                <w:bCs/>
                                <w:sz w:val="20"/>
                                <w:szCs w:val="20"/>
                              </w:rPr>
                              <w:tab/>
                              <w:t xml:space="preserve">      Tél. portable : |_||_||_||_||_||_||_||_||_||_|</w:t>
                            </w:r>
                          </w:p>
                          <w:p w14:paraId="39746AF0" w14:textId="77777777" w:rsidR="001F0B48" w:rsidRDefault="001F0B48" w:rsidP="001F0B48">
                            <w:pPr>
                              <w:autoSpaceDE w:val="0"/>
                              <w:autoSpaceDN w:val="0"/>
                              <w:adjustRightInd w:val="0"/>
                              <w:spacing w:line="360" w:lineRule="auto"/>
                              <w:rPr>
                                <w:rFonts w:asciiTheme="minorHAnsi" w:eastAsia="Wingdings-Regular" w:hAnsiTheme="minorHAnsi" w:cstheme="minorHAnsi"/>
                                <w:bCs/>
                                <w:sz w:val="20"/>
                                <w:szCs w:val="20"/>
                              </w:rPr>
                            </w:pPr>
                            <w:r>
                              <w:rPr>
                                <w:rFonts w:asciiTheme="minorHAnsi" w:eastAsia="Wingdings-Regular" w:hAnsiTheme="minorHAnsi" w:cstheme="minorHAnsi"/>
                                <w:bCs/>
                                <w:sz w:val="20"/>
                                <w:szCs w:val="20"/>
                              </w:rPr>
                              <w:t>Nom patronymique : ...................................................   Prénom état civil : ......................................................................</w:t>
                            </w:r>
                          </w:p>
                          <w:p w14:paraId="42374F05" w14:textId="77777777" w:rsidR="001F0B48" w:rsidRDefault="001F0B48" w:rsidP="001F0B48">
                            <w:pPr>
                              <w:autoSpaceDE w:val="0"/>
                              <w:autoSpaceDN w:val="0"/>
                              <w:adjustRightInd w:val="0"/>
                              <w:spacing w:line="360" w:lineRule="auto"/>
                              <w:rPr>
                                <w:rFonts w:asciiTheme="minorHAnsi" w:eastAsia="Wingdings-Regular" w:hAnsiTheme="minorHAnsi" w:cstheme="minorHAnsi"/>
                                <w:bCs/>
                                <w:sz w:val="20"/>
                                <w:szCs w:val="20"/>
                              </w:rPr>
                            </w:pPr>
                            <w:r>
                              <w:rPr>
                                <w:rFonts w:asciiTheme="minorHAnsi" w:eastAsia="Wingdings-Regular" w:hAnsiTheme="minorHAnsi" w:cstheme="minorHAnsi"/>
                                <w:bCs/>
                                <w:sz w:val="20"/>
                                <w:szCs w:val="20"/>
                              </w:rPr>
                              <w:t xml:space="preserve">Sexe état civil : </w:t>
                            </w:r>
                            <w:r>
                              <w:rPr>
                                <w:rFonts w:asciiTheme="minorHAnsi" w:eastAsia="Wingdings-Regular" w:hAnsiTheme="minorHAnsi" w:cstheme="minorHAnsi"/>
                                <w:bCs/>
                                <w:sz w:val="20"/>
                                <w:szCs w:val="20"/>
                              </w:rPr>
                              <w:tab/>
                            </w:r>
                            <w:r>
                              <w:rPr>
                                <w:rFonts w:asciiTheme="minorHAnsi" w:eastAsia="Wingdings-Regular" w:hAnsiTheme="minorHAnsi" w:cstheme="minorHAnsi"/>
                                <w:bCs/>
                                <w:sz w:val="20"/>
                                <w:szCs w:val="20"/>
                              </w:rPr>
                              <w:tab/>
                              <w:t xml:space="preserve">  </w:t>
                            </w:r>
                            <w:sdt>
                              <w:sdtPr>
                                <w:rPr>
                                  <w:rFonts w:asciiTheme="minorHAnsi" w:eastAsia="Wingdings-Regular" w:hAnsiTheme="minorHAnsi" w:cstheme="minorHAnsi"/>
                                  <w:bCs/>
                                  <w:sz w:val="20"/>
                                  <w:szCs w:val="20"/>
                                </w:rPr>
                                <w:id w:val="240684807"/>
                                <w14:checkbox>
                                  <w14:checked w14:val="0"/>
                                  <w14:checkedState w14:val="2612" w14:font="MS Gothic"/>
                                  <w14:uncheckedState w14:val="2610" w14:font="MS Gothic"/>
                                </w14:checkbox>
                              </w:sdtPr>
                              <w:sdtEndPr/>
                              <w:sdtContent>
                                <w:r>
                                  <w:rPr>
                                    <w:rFonts w:ascii="MS Gothic" w:eastAsia="MS Gothic" w:hAnsi="MS Gothic" w:cstheme="minorHAnsi" w:hint="eastAsia"/>
                                    <w:bCs/>
                                    <w:sz w:val="20"/>
                                    <w:szCs w:val="20"/>
                                    <w:lang w:val="en-US"/>
                                  </w:rPr>
                                  <w:t>☐</w:t>
                                </w:r>
                              </w:sdtContent>
                            </w:sdt>
                            <w:r>
                              <w:rPr>
                                <w:rFonts w:asciiTheme="minorHAnsi" w:eastAsia="Wingdings-Regular" w:hAnsiTheme="minorHAnsi" w:cstheme="minorHAnsi"/>
                                <w:bCs/>
                                <w:sz w:val="20"/>
                                <w:szCs w:val="20"/>
                              </w:rPr>
                              <w:t xml:space="preserve"> Féminin</w:t>
                            </w:r>
                            <w:r>
                              <w:rPr>
                                <w:rFonts w:asciiTheme="minorHAnsi" w:eastAsia="Wingdings-Regular" w:hAnsiTheme="minorHAnsi" w:cstheme="minorHAnsi"/>
                                <w:bCs/>
                                <w:sz w:val="20"/>
                                <w:szCs w:val="20"/>
                              </w:rPr>
                              <w:tab/>
                            </w:r>
                            <w:r>
                              <w:rPr>
                                <w:rFonts w:asciiTheme="minorHAnsi" w:eastAsia="Wingdings-Regular" w:hAnsiTheme="minorHAnsi" w:cstheme="minorHAnsi"/>
                                <w:bCs/>
                                <w:sz w:val="20"/>
                                <w:szCs w:val="20"/>
                              </w:rPr>
                              <w:tab/>
                            </w:r>
                            <w:sdt>
                              <w:sdtPr>
                                <w:rPr>
                                  <w:rFonts w:asciiTheme="minorHAnsi" w:eastAsia="Wingdings-Regular" w:hAnsiTheme="minorHAnsi" w:cstheme="minorHAnsi"/>
                                  <w:bCs/>
                                  <w:sz w:val="20"/>
                                  <w:szCs w:val="20"/>
                                </w:rPr>
                                <w:id w:val="1797023369"/>
                                <w14:checkbox>
                                  <w14:checked w14:val="0"/>
                                  <w14:checkedState w14:val="2612" w14:font="MS Gothic"/>
                                  <w14:uncheckedState w14:val="2610" w14:font="MS Gothic"/>
                                </w14:checkbox>
                              </w:sdtPr>
                              <w:sdtEndPr/>
                              <w:sdtContent>
                                <w:r>
                                  <w:rPr>
                                    <w:rFonts w:ascii="MS Gothic" w:eastAsia="MS Gothic" w:hAnsi="MS Gothic" w:cstheme="minorHAnsi" w:hint="eastAsia"/>
                                    <w:bCs/>
                                    <w:sz w:val="20"/>
                                    <w:szCs w:val="20"/>
                                    <w:lang w:val="en-US"/>
                                  </w:rPr>
                                  <w:t>☐</w:t>
                                </w:r>
                              </w:sdtContent>
                            </w:sdt>
                            <w:r>
                              <w:rPr>
                                <w:rFonts w:asciiTheme="minorHAnsi" w:eastAsia="Wingdings-Regular" w:hAnsiTheme="minorHAnsi" w:cstheme="minorHAnsi"/>
                                <w:bCs/>
                                <w:sz w:val="20"/>
                                <w:szCs w:val="20"/>
                              </w:rPr>
                              <w:t xml:space="preserve"> Masculin</w:t>
                            </w:r>
                          </w:p>
                        </w:txbxContent>
                      </wps:txbx>
                      <wps:bodyPr rot="0" vert="horz" wrap="square" lIns="91440" tIns="45720" rIns="91440" bIns="45720" anchor="ctr" anchorCtr="0" upright="1">
                        <a:noAutofit/>
                      </wps:bodyPr>
                    </wps:wsp>
                  </a:graphicData>
                </a:graphic>
              </wp:inline>
            </w:drawing>
          </mc:Choice>
          <mc:Fallback>
            <w:pict>
              <v:shape w14:anchorId="03F4AB90" id="Forme libre : forme 8" o:spid="_x0000_s1026" style="width:485.55pt;height:78pt;visibility:visible;mso-wrap-style:square;mso-left-percent:-10001;mso-top-percent:-10001;mso-position-horizontal:absolute;mso-position-horizontal-relative:char;mso-position-vertical:absolute;mso-position-vertical-relative:line;mso-left-percent:-10001;mso-top-percent:-10001;v-text-anchor:middle" coordsize="6166485,990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" adj="-11796480,,5400" path="m,l6166485,r,990600l,990600,,xe" fillcolor="white [3201]" strokecolor="#4472c4 [3204]" strokeweight="1pt">
                <v:stroke joinstyle="miter"/>
                <v:formulas/>
                <v:path arrowok="t" o:connecttype="custom" o:connectlocs="0,0;6166485,0;6166485,0;6166485,990600;0,990600;0,0" o:connectangles="0,0,0,0,0,0" textboxrect="0,0,6166485,990600"/>
                <v:textbox>
                  <w:txbxContent>
                    <w:p w14:paraId="00ADF98D" w14:textId="1AE434CB" w:rsidR="001F0B48" w:rsidRDefault="004E2D2B" w:rsidP="001F0B48">
                      <w:pPr>
                        <w:tabs>
                          <w:tab w:val="left" w:leader="dot" w:pos="10632"/>
                        </w:tabs>
                        <w:spacing w:after="60"/>
                        <w:rPr>
                          <w:rFonts w:asciiTheme="minorHAnsi" w:eastAsia="Wingdings-Regular" w:hAnsiTheme="minorHAnsi" w:cs="Calibri-Bold"/>
                          <w:b/>
                          <w:bCs/>
                        </w:rPr>
                      </w:pPr>
                      <w:r>
                        <w:rPr>
                          <w:rFonts w:asciiTheme="minorHAnsi" w:eastAsia="Wingdings-Regular" w:hAnsiTheme="minorHAnsi" w:cs="Calibri-Bold"/>
                          <w:b/>
                          <w:bCs/>
                        </w:rPr>
                        <w:t>É</w:t>
                      </w:r>
                      <w:r w:rsidR="001F0B48">
                        <w:rPr>
                          <w:rFonts w:asciiTheme="minorHAnsi" w:eastAsia="Wingdings-Regular" w:hAnsiTheme="minorHAnsi" w:cs="Calibri-Bold"/>
                          <w:b/>
                          <w:bCs/>
                        </w:rPr>
                        <w:t xml:space="preserve">TAT CIVIL : </w:t>
                      </w:r>
                    </w:p>
                    <w:p w14:paraId="2D4B3671" w14:textId="77777777" w:rsidR="001F0B48" w:rsidRDefault="001F0B48" w:rsidP="001F0B48">
                      <w:pPr>
                        <w:autoSpaceDE w:val="0"/>
                        <w:autoSpaceDN w:val="0"/>
                        <w:adjustRightInd w:val="0"/>
                        <w:spacing w:line="360" w:lineRule="auto"/>
                        <w:rPr>
                          <w:rFonts w:asciiTheme="minorHAnsi" w:eastAsia="Wingdings-Regular" w:hAnsiTheme="minorHAnsi" w:cstheme="minorHAnsi"/>
                          <w:bCs/>
                          <w:sz w:val="20"/>
                          <w:szCs w:val="20"/>
                        </w:rPr>
                      </w:pPr>
                      <w:r>
                        <w:rPr>
                          <w:rFonts w:asciiTheme="minorHAnsi" w:eastAsia="Wingdings-Regular" w:hAnsiTheme="minorHAnsi" w:cstheme="minorHAnsi"/>
                          <w:bCs/>
                          <w:sz w:val="20"/>
                          <w:szCs w:val="20"/>
                        </w:rPr>
                        <w:t xml:space="preserve">Numéro étudiant : |_||_||_||_||_||_| </w:t>
                      </w:r>
                      <w:r>
                        <w:rPr>
                          <w:rFonts w:asciiTheme="minorHAnsi" w:eastAsia="Wingdings-Regular" w:hAnsiTheme="minorHAnsi" w:cstheme="minorHAnsi"/>
                          <w:bCs/>
                          <w:sz w:val="20"/>
                          <w:szCs w:val="20"/>
                        </w:rPr>
                        <w:tab/>
                      </w:r>
                      <w:r>
                        <w:rPr>
                          <w:rFonts w:asciiTheme="minorHAnsi" w:eastAsia="Wingdings-Regular" w:hAnsiTheme="minorHAnsi" w:cstheme="minorHAnsi"/>
                          <w:bCs/>
                          <w:sz w:val="20"/>
                          <w:szCs w:val="20"/>
                        </w:rPr>
                        <w:tab/>
                      </w:r>
                      <w:r>
                        <w:rPr>
                          <w:rFonts w:asciiTheme="minorHAnsi" w:eastAsia="Wingdings-Regular" w:hAnsiTheme="minorHAnsi" w:cstheme="minorHAnsi"/>
                          <w:bCs/>
                          <w:sz w:val="20"/>
                          <w:szCs w:val="20"/>
                        </w:rPr>
                        <w:tab/>
                        <w:t xml:space="preserve">      Tél. portable : |_||_||_||_||_||_||_||_||_||_|</w:t>
                      </w:r>
                    </w:p>
                    <w:p w14:paraId="39746AF0" w14:textId="77777777" w:rsidR="001F0B48" w:rsidRDefault="001F0B48" w:rsidP="001F0B48">
                      <w:pPr>
                        <w:autoSpaceDE w:val="0"/>
                        <w:autoSpaceDN w:val="0"/>
                        <w:adjustRightInd w:val="0"/>
                        <w:spacing w:line="360" w:lineRule="auto"/>
                        <w:rPr>
                          <w:rFonts w:asciiTheme="minorHAnsi" w:eastAsia="Wingdings-Regular" w:hAnsiTheme="minorHAnsi" w:cstheme="minorHAnsi"/>
                          <w:bCs/>
                          <w:sz w:val="20"/>
                          <w:szCs w:val="20"/>
                        </w:rPr>
                      </w:pPr>
                      <w:r>
                        <w:rPr>
                          <w:rFonts w:asciiTheme="minorHAnsi" w:eastAsia="Wingdings-Regular" w:hAnsiTheme="minorHAnsi" w:cstheme="minorHAnsi"/>
                          <w:bCs/>
                          <w:sz w:val="20"/>
                          <w:szCs w:val="20"/>
                        </w:rPr>
                        <w:t>Nom patronymique : ...................................................   Prénom état civil : ......................................................................</w:t>
                      </w:r>
                    </w:p>
                    <w:p w14:paraId="42374F05" w14:textId="77777777" w:rsidR="001F0B48" w:rsidRDefault="001F0B48" w:rsidP="001F0B48">
                      <w:pPr>
                        <w:autoSpaceDE w:val="0"/>
                        <w:autoSpaceDN w:val="0"/>
                        <w:adjustRightInd w:val="0"/>
                        <w:spacing w:line="360" w:lineRule="auto"/>
                        <w:rPr>
                          <w:rFonts w:asciiTheme="minorHAnsi" w:eastAsia="Wingdings-Regular" w:hAnsiTheme="minorHAnsi" w:cstheme="minorHAnsi"/>
                          <w:bCs/>
                          <w:sz w:val="20"/>
                          <w:szCs w:val="20"/>
                        </w:rPr>
                      </w:pPr>
                      <w:r>
                        <w:rPr>
                          <w:rFonts w:asciiTheme="minorHAnsi" w:eastAsia="Wingdings-Regular" w:hAnsiTheme="minorHAnsi" w:cstheme="minorHAnsi"/>
                          <w:bCs/>
                          <w:sz w:val="20"/>
                          <w:szCs w:val="20"/>
                        </w:rPr>
                        <w:t xml:space="preserve">Sexe état civil : </w:t>
                      </w:r>
                      <w:r>
                        <w:rPr>
                          <w:rFonts w:asciiTheme="minorHAnsi" w:eastAsia="Wingdings-Regular" w:hAnsiTheme="minorHAnsi" w:cstheme="minorHAnsi"/>
                          <w:bCs/>
                          <w:sz w:val="20"/>
                          <w:szCs w:val="20"/>
                        </w:rPr>
                        <w:tab/>
                      </w:r>
                      <w:r>
                        <w:rPr>
                          <w:rFonts w:asciiTheme="minorHAnsi" w:eastAsia="Wingdings-Regular" w:hAnsiTheme="minorHAnsi" w:cstheme="minorHAnsi"/>
                          <w:bCs/>
                          <w:sz w:val="20"/>
                          <w:szCs w:val="20"/>
                        </w:rPr>
                        <w:tab/>
                        <w:t xml:space="preserve">  </w:t>
                      </w:r>
                      <w:sdt>
                        <w:sdtPr>
                          <w:rPr>
                            <w:rFonts w:asciiTheme="minorHAnsi" w:eastAsia="Wingdings-Regular" w:hAnsiTheme="minorHAnsi" w:cstheme="minorHAnsi"/>
                            <w:bCs/>
                            <w:sz w:val="20"/>
                            <w:szCs w:val="20"/>
                          </w:rPr>
                          <w:id w:val="240684807"/>
                          <w14:checkbox>
                            <w14:checked w14:val="0"/>
                            <w14:checkedState w14:val="2612" w14:font="MS Gothic"/>
                            <w14:uncheckedState w14:val="2610" w14:font="MS Gothic"/>
                          </w14:checkbox>
                        </w:sdtPr>
                        <w:sdtEndPr/>
                        <w:sdtContent>
                          <w:r>
                            <w:rPr>
                              <w:rFonts w:ascii="MS Gothic" w:eastAsia="MS Gothic" w:hAnsi="MS Gothic" w:cstheme="minorHAnsi" w:hint="eastAsia"/>
                              <w:bCs/>
                              <w:sz w:val="20"/>
                              <w:szCs w:val="20"/>
                              <w:lang w:val="en-US"/>
                            </w:rPr>
                            <w:t>☐</w:t>
                          </w:r>
                        </w:sdtContent>
                      </w:sdt>
                      <w:r>
                        <w:rPr>
                          <w:rFonts w:asciiTheme="minorHAnsi" w:eastAsia="Wingdings-Regular" w:hAnsiTheme="minorHAnsi" w:cstheme="minorHAnsi"/>
                          <w:bCs/>
                          <w:sz w:val="20"/>
                          <w:szCs w:val="20"/>
                        </w:rPr>
                        <w:t xml:space="preserve"> Féminin</w:t>
                      </w:r>
                      <w:r>
                        <w:rPr>
                          <w:rFonts w:asciiTheme="minorHAnsi" w:eastAsia="Wingdings-Regular" w:hAnsiTheme="minorHAnsi" w:cstheme="minorHAnsi"/>
                          <w:bCs/>
                          <w:sz w:val="20"/>
                          <w:szCs w:val="20"/>
                        </w:rPr>
                        <w:tab/>
                      </w:r>
                      <w:r>
                        <w:rPr>
                          <w:rFonts w:asciiTheme="minorHAnsi" w:eastAsia="Wingdings-Regular" w:hAnsiTheme="minorHAnsi" w:cstheme="minorHAnsi"/>
                          <w:bCs/>
                          <w:sz w:val="20"/>
                          <w:szCs w:val="20"/>
                        </w:rPr>
                        <w:tab/>
                      </w:r>
                      <w:sdt>
                        <w:sdtPr>
                          <w:rPr>
                            <w:rFonts w:asciiTheme="minorHAnsi" w:eastAsia="Wingdings-Regular" w:hAnsiTheme="minorHAnsi" w:cstheme="minorHAnsi"/>
                            <w:bCs/>
                            <w:sz w:val="20"/>
                            <w:szCs w:val="20"/>
                          </w:rPr>
                          <w:id w:val="1797023369"/>
                          <w14:checkbox>
                            <w14:checked w14:val="0"/>
                            <w14:checkedState w14:val="2612" w14:font="MS Gothic"/>
                            <w14:uncheckedState w14:val="2610" w14:font="MS Gothic"/>
                          </w14:checkbox>
                        </w:sdtPr>
                        <w:sdtEndPr/>
                        <w:sdtContent>
                          <w:r>
                            <w:rPr>
                              <w:rFonts w:ascii="MS Gothic" w:eastAsia="MS Gothic" w:hAnsi="MS Gothic" w:cstheme="minorHAnsi" w:hint="eastAsia"/>
                              <w:bCs/>
                              <w:sz w:val="20"/>
                              <w:szCs w:val="20"/>
                              <w:lang w:val="en-US"/>
                            </w:rPr>
                            <w:t>☐</w:t>
                          </w:r>
                        </w:sdtContent>
                      </w:sdt>
                      <w:r>
                        <w:rPr>
                          <w:rFonts w:asciiTheme="minorHAnsi" w:eastAsia="Wingdings-Regular" w:hAnsiTheme="minorHAnsi" w:cstheme="minorHAnsi"/>
                          <w:bCs/>
                          <w:sz w:val="20"/>
                          <w:szCs w:val="20"/>
                        </w:rPr>
                        <w:t xml:space="preserve"> Masculin</w:t>
                      </w:r>
                    </w:p>
                  </w:txbxContent>
                </v:textbox>
                <w10:anchorlock/>
              </v:shape>
            </w:pict>
          </mc:Fallback>
        </mc:AlternateContent>
      </w:r>
    </w:p>
    <w:p w14:paraId="75C1656A" w14:textId="0DABCB99" w:rsidR="001F0B48" w:rsidRDefault="001F0B48" w:rsidP="001F0B48">
      <w:pPr>
        <w:tabs>
          <w:tab w:val="left" w:leader="dot" w:pos="10632"/>
        </w:tabs>
        <w:spacing w:after="120"/>
        <w:rPr>
          <w:bCs/>
          <w:sz w:val="18"/>
          <w:szCs w:val="18"/>
        </w:rPr>
      </w:pPr>
      <w:r>
        <w:rPr>
          <w:noProof/>
        </w:rPr>
        <mc:AlternateContent>
          <mc:Choice Requires="wps">
            <w:drawing>
              <wp:inline distT="0" distB="0" distL="0" distR="0" wp14:anchorId="5C666D75" wp14:editId="6F7C468F">
                <wp:extent cx="6153150" cy="923925"/>
                <wp:effectExtent l="9525" t="9525" r="9525" b="9525"/>
                <wp:docPr id="7" name="Forme libre : for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923925"/>
                        </a:xfrm>
                        <a:custGeom>
                          <a:avLst/>
                          <a:gdLst>
                            <a:gd name="T0" fmla="*/ 0 w 6153150"/>
                            <a:gd name="T1" fmla="*/ 0 h 923925"/>
                            <a:gd name="T2" fmla="*/ 6153150 w 6153150"/>
                            <a:gd name="T3" fmla="*/ 0 h 923925"/>
                            <a:gd name="T4" fmla="*/ 6153150 w 6153150"/>
                            <a:gd name="T5" fmla="*/ 0 h 923925"/>
                            <a:gd name="T6" fmla="*/ 6153150 w 6153150"/>
                            <a:gd name="T7" fmla="*/ 923925 h 923925"/>
                            <a:gd name="T8" fmla="*/ 0 w 6153150"/>
                            <a:gd name="T9" fmla="*/ 923925 h 923925"/>
                            <a:gd name="T10" fmla="*/ 0 w 6153150"/>
                            <a:gd name="T11" fmla="*/ 0 h 923925"/>
                            <a:gd name="T12" fmla="*/ 0 60000 65536"/>
                            <a:gd name="T13" fmla="*/ 0 60000 65536"/>
                            <a:gd name="T14" fmla="*/ 0 60000 65536"/>
                            <a:gd name="T15" fmla="*/ 0 60000 65536"/>
                            <a:gd name="T16" fmla="*/ 0 60000 65536"/>
                            <a:gd name="T17" fmla="*/ 0 60000 65536"/>
                            <a:gd name="T18" fmla="*/ 0 w 6153150"/>
                            <a:gd name="T19" fmla="*/ 0 h 923925"/>
                            <a:gd name="T20" fmla="*/ 6153150 w 6153150"/>
                            <a:gd name="T21" fmla="*/ 923925 h 923925"/>
                          </a:gdLst>
                          <a:ahLst/>
                          <a:cxnLst>
                            <a:cxn ang="T12">
                              <a:pos x="T0" y="T1"/>
                            </a:cxn>
                            <a:cxn ang="T13">
                              <a:pos x="T2" y="T3"/>
                            </a:cxn>
                            <a:cxn ang="T14">
                              <a:pos x="T4" y="T5"/>
                            </a:cxn>
                            <a:cxn ang="T15">
                              <a:pos x="T6" y="T7"/>
                            </a:cxn>
                            <a:cxn ang="T16">
                              <a:pos x="T8" y="T9"/>
                            </a:cxn>
                            <a:cxn ang="T17">
                              <a:pos x="T10" y="T11"/>
                            </a:cxn>
                          </a:cxnLst>
                          <a:rect l="T18" t="T19" r="T20" b="T21"/>
                          <a:pathLst>
                            <a:path w="6153150" h="923925">
                              <a:moveTo>
                                <a:pt x="0" y="0"/>
                              </a:moveTo>
                              <a:lnTo>
                                <a:pt x="6153150" y="0"/>
                              </a:lnTo>
                              <a:lnTo>
                                <a:pt x="6153150" y="923925"/>
                              </a:lnTo>
                              <a:lnTo>
                                <a:pt x="0" y="923925"/>
                              </a:lnTo>
                              <a:lnTo>
                                <a:pt x="0" y="0"/>
                              </a:lnTo>
                              <a:close/>
                            </a:path>
                          </a:pathLst>
                        </a:custGeom>
                        <a:solidFill>
                          <a:schemeClr val="lt1">
                            <a:lumMod val="100000"/>
                            <a:lumOff val="0"/>
                          </a:schemeClr>
                        </a:solidFill>
                        <a:ln w="12700">
                          <a:solidFill>
                            <a:schemeClr val="accent1">
                              <a:lumMod val="100000"/>
                              <a:lumOff val="0"/>
                            </a:schemeClr>
                          </a:solidFill>
                          <a:miter lim="800000"/>
                          <a:headEnd/>
                          <a:tailEnd/>
                        </a:ln>
                      </wps:spPr>
                      <wps:txbx>
                        <w:txbxContent>
                          <w:p w14:paraId="35115749" w14:textId="77777777" w:rsidR="001F0B48" w:rsidRDefault="001F0B48" w:rsidP="001F0B48">
                            <w:pPr>
                              <w:tabs>
                                <w:tab w:val="left" w:leader="dot" w:pos="10632"/>
                              </w:tabs>
                              <w:spacing w:after="60" w:line="276" w:lineRule="auto"/>
                              <w:rPr>
                                <w:rFonts w:asciiTheme="minorHAnsi" w:eastAsia="Wingdings-Regular" w:hAnsiTheme="minorHAnsi" w:cs="Calibri-Bold"/>
                                <w:b/>
                                <w:bCs/>
                              </w:rPr>
                            </w:pPr>
                            <w:r>
                              <w:rPr>
                                <w:rFonts w:asciiTheme="minorHAnsi" w:eastAsia="Wingdings-Regular" w:hAnsiTheme="minorHAnsi" w:cs="Calibri-Bold"/>
                                <w:b/>
                                <w:bCs/>
                              </w:rPr>
                              <w:t xml:space="preserve">FORMATION : </w:t>
                            </w:r>
                          </w:p>
                          <w:p w14:paraId="4266FDE9" w14:textId="431B7CB1" w:rsidR="00215FD4" w:rsidRDefault="004E2D2B" w:rsidP="001F0B48">
                            <w:pPr>
                              <w:autoSpaceDE w:val="0"/>
                              <w:autoSpaceDN w:val="0"/>
                              <w:adjustRightInd w:val="0"/>
                              <w:spacing w:line="276" w:lineRule="auto"/>
                              <w:rPr>
                                <w:rFonts w:asciiTheme="minorHAnsi" w:eastAsia="Wingdings-Regular" w:hAnsiTheme="minorHAnsi" w:cstheme="minorHAnsi"/>
                                <w:bCs/>
                                <w:sz w:val="20"/>
                                <w:szCs w:val="20"/>
                              </w:rPr>
                            </w:pPr>
                            <w:r>
                              <w:rPr>
                                <w:rFonts w:asciiTheme="minorHAnsi" w:eastAsia="Wingdings-Regular" w:hAnsiTheme="minorHAnsi" w:cstheme="minorHAnsi"/>
                                <w:bCs/>
                                <w:sz w:val="20"/>
                                <w:szCs w:val="20"/>
                              </w:rPr>
                              <w:t>É</w:t>
                            </w:r>
                            <w:r w:rsidR="00215FD4">
                              <w:rPr>
                                <w:rFonts w:asciiTheme="minorHAnsi" w:eastAsia="Wingdings-Regular" w:hAnsiTheme="minorHAnsi" w:cstheme="minorHAnsi"/>
                                <w:bCs/>
                                <w:sz w:val="20"/>
                                <w:szCs w:val="20"/>
                              </w:rPr>
                              <w:t xml:space="preserve">tablissement de PSL : </w:t>
                            </w:r>
                          </w:p>
                          <w:p w14:paraId="754E5AF1" w14:textId="056658BD" w:rsidR="001F0B48" w:rsidRDefault="001F0B48" w:rsidP="001F0B48">
                            <w:pPr>
                              <w:autoSpaceDE w:val="0"/>
                              <w:autoSpaceDN w:val="0"/>
                              <w:adjustRightInd w:val="0"/>
                              <w:spacing w:line="276" w:lineRule="auto"/>
                              <w:rPr>
                                <w:rFonts w:asciiTheme="minorHAnsi" w:hAnsiTheme="minorHAnsi" w:cstheme="minorHAnsi"/>
                                <w:color w:val="000000"/>
                                <w:sz w:val="20"/>
                                <w:szCs w:val="20"/>
                              </w:rPr>
                            </w:pPr>
                            <w:r>
                              <w:rPr>
                                <w:rFonts w:asciiTheme="minorHAnsi" w:eastAsia="Wingdings-Regular" w:hAnsiTheme="minorHAnsi" w:cstheme="minorHAnsi"/>
                                <w:bCs/>
                                <w:sz w:val="20"/>
                                <w:szCs w:val="20"/>
                              </w:rPr>
                              <w:t>Diplôme préparé :</w:t>
                            </w:r>
                          </w:p>
                          <w:p w14:paraId="5A03BE12" w14:textId="77777777" w:rsidR="001F0B48" w:rsidRDefault="001F0B48" w:rsidP="001F0B48">
                            <w:pPr>
                              <w:autoSpaceDE w:val="0"/>
                              <w:autoSpaceDN w:val="0"/>
                              <w:adjustRightInd w:val="0"/>
                              <w:spacing w:line="276" w:lineRule="auto"/>
                              <w:rPr>
                                <w:rFonts w:asciiTheme="minorHAnsi" w:hAnsiTheme="minorHAnsi" w:cstheme="minorHAnsi"/>
                                <w:color w:val="000000"/>
                                <w:sz w:val="20"/>
                                <w:szCs w:val="20"/>
                              </w:rPr>
                            </w:pPr>
                            <w:r>
                              <w:rPr>
                                <w:rFonts w:asciiTheme="minorHAnsi" w:eastAsia="Wingdings-Regular" w:hAnsiTheme="minorHAnsi" w:cstheme="minorHAnsi"/>
                                <w:bCs/>
                                <w:sz w:val="20"/>
                                <w:szCs w:val="20"/>
                              </w:rPr>
                              <w:t>Niveau d’étude :</w:t>
                            </w:r>
                            <w:r>
                              <w:rPr>
                                <w:rFonts w:asciiTheme="minorHAnsi" w:hAnsiTheme="minorHAnsi" w:cstheme="minorHAnsi"/>
                                <w:color w:val="000000"/>
                                <w:sz w:val="20"/>
                                <w:szCs w:val="20"/>
                              </w:rPr>
                              <w:t xml:space="preserve">  </w:t>
                            </w:r>
                          </w:p>
                          <w:p w14:paraId="5C9F8F61" w14:textId="77777777" w:rsidR="001F0B48" w:rsidRDefault="001F0B48" w:rsidP="001F0B48">
                            <w:pPr>
                              <w:autoSpaceDE w:val="0"/>
                              <w:autoSpaceDN w:val="0"/>
                              <w:adjustRightInd w:val="0"/>
                              <w:spacing w:line="276" w:lineRule="auto"/>
                              <w:ind w:left="2124" w:hanging="2124"/>
                              <w:rPr>
                                <w:rFonts w:asciiTheme="minorHAnsi" w:eastAsia="Wingdings-Regular" w:hAnsiTheme="minorHAnsi" w:cstheme="minorHAnsi"/>
                                <w:bCs/>
                                <w:sz w:val="20"/>
                                <w:szCs w:val="20"/>
                              </w:rPr>
                            </w:pPr>
                          </w:p>
                        </w:txbxContent>
                      </wps:txbx>
                      <wps:bodyPr rot="0" vert="horz" wrap="square" lIns="91440" tIns="45720" rIns="91440" bIns="45720" anchor="ctr" anchorCtr="0" upright="1">
                        <a:noAutofit/>
                      </wps:bodyPr>
                    </wps:wsp>
                  </a:graphicData>
                </a:graphic>
              </wp:inline>
            </w:drawing>
          </mc:Choice>
          <mc:Fallback>
            <w:pict>
              <v:shape w14:anchorId="5C666D75" id="Forme libre : forme 7" o:spid="_x0000_s1027" style="width:484.5pt;height:72.75pt;visibility:visible;mso-wrap-style:square;mso-left-percent:-10001;mso-top-percent:-10001;mso-position-horizontal:absolute;mso-position-horizontal-relative:char;mso-position-vertical:absolute;mso-position-vertical-relative:line;mso-left-percent:-10001;mso-top-percent:-10001;v-text-anchor:middle" coordsize="6153150,923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" adj="-11796480,,5400" path="m,l6153150,r,923925l,923925,,xe" fillcolor="white [3201]" strokecolor="#4472c4 [3204]" strokeweight="1pt">
                <v:stroke joinstyle="miter"/>
                <v:formulas/>
                <v:path arrowok="t" o:connecttype="custom" o:connectlocs="0,0;6153150,0;6153150,0;6153150,923925;0,923925;0,0" o:connectangles="0,0,0,0,0,0" textboxrect="0,0,6153150,923925"/>
                <v:textbox>
                  <w:txbxContent>
                    <w:p w14:paraId="35115749" w14:textId="77777777" w:rsidR="001F0B48" w:rsidRDefault="001F0B48" w:rsidP="001F0B48">
                      <w:pPr>
                        <w:tabs>
                          <w:tab w:val="left" w:leader="dot" w:pos="10632"/>
                        </w:tabs>
                        <w:spacing w:after="60" w:line="276" w:lineRule="auto"/>
                        <w:rPr>
                          <w:rFonts w:asciiTheme="minorHAnsi" w:eastAsia="Wingdings-Regular" w:hAnsiTheme="minorHAnsi" w:cs="Calibri-Bold"/>
                          <w:b/>
                          <w:bCs/>
                        </w:rPr>
                      </w:pPr>
                      <w:r>
                        <w:rPr>
                          <w:rFonts w:asciiTheme="minorHAnsi" w:eastAsia="Wingdings-Regular" w:hAnsiTheme="minorHAnsi" w:cs="Calibri-Bold"/>
                          <w:b/>
                          <w:bCs/>
                        </w:rPr>
                        <w:t xml:space="preserve">FORMATION : </w:t>
                      </w:r>
                    </w:p>
                    <w:p w14:paraId="4266FDE9" w14:textId="431B7CB1" w:rsidR="00215FD4" w:rsidRDefault="004E2D2B" w:rsidP="001F0B48">
                      <w:pPr>
                        <w:autoSpaceDE w:val="0"/>
                        <w:autoSpaceDN w:val="0"/>
                        <w:adjustRightInd w:val="0"/>
                        <w:spacing w:line="276" w:lineRule="auto"/>
                        <w:rPr>
                          <w:rFonts w:asciiTheme="minorHAnsi" w:eastAsia="Wingdings-Regular" w:hAnsiTheme="minorHAnsi" w:cstheme="minorHAnsi"/>
                          <w:bCs/>
                          <w:sz w:val="20"/>
                          <w:szCs w:val="20"/>
                        </w:rPr>
                      </w:pPr>
                      <w:r>
                        <w:rPr>
                          <w:rFonts w:asciiTheme="minorHAnsi" w:eastAsia="Wingdings-Regular" w:hAnsiTheme="minorHAnsi" w:cstheme="minorHAnsi"/>
                          <w:bCs/>
                          <w:sz w:val="20"/>
                          <w:szCs w:val="20"/>
                        </w:rPr>
                        <w:t>É</w:t>
                      </w:r>
                      <w:r w:rsidR="00215FD4">
                        <w:rPr>
                          <w:rFonts w:asciiTheme="minorHAnsi" w:eastAsia="Wingdings-Regular" w:hAnsiTheme="minorHAnsi" w:cstheme="minorHAnsi"/>
                          <w:bCs/>
                          <w:sz w:val="20"/>
                          <w:szCs w:val="20"/>
                        </w:rPr>
                        <w:t xml:space="preserve">tablissement de PSL : </w:t>
                      </w:r>
                    </w:p>
                    <w:p w14:paraId="754E5AF1" w14:textId="056658BD" w:rsidR="001F0B48" w:rsidRDefault="001F0B48" w:rsidP="001F0B48">
                      <w:pPr>
                        <w:autoSpaceDE w:val="0"/>
                        <w:autoSpaceDN w:val="0"/>
                        <w:adjustRightInd w:val="0"/>
                        <w:spacing w:line="276" w:lineRule="auto"/>
                        <w:rPr>
                          <w:rFonts w:asciiTheme="minorHAnsi" w:hAnsiTheme="minorHAnsi" w:cstheme="minorHAnsi"/>
                          <w:color w:val="000000"/>
                          <w:sz w:val="20"/>
                          <w:szCs w:val="20"/>
                        </w:rPr>
                      </w:pPr>
                      <w:r>
                        <w:rPr>
                          <w:rFonts w:asciiTheme="minorHAnsi" w:eastAsia="Wingdings-Regular" w:hAnsiTheme="minorHAnsi" w:cstheme="minorHAnsi"/>
                          <w:bCs/>
                          <w:sz w:val="20"/>
                          <w:szCs w:val="20"/>
                        </w:rPr>
                        <w:t>Diplôme préparé :</w:t>
                      </w:r>
                    </w:p>
                    <w:p w14:paraId="5A03BE12" w14:textId="77777777" w:rsidR="001F0B48" w:rsidRDefault="001F0B48" w:rsidP="001F0B48">
                      <w:pPr>
                        <w:autoSpaceDE w:val="0"/>
                        <w:autoSpaceDN w:val="0"/>
                        <w:adjustRightInd w:val="0"/>
                        <w:spacing w:line="276" w:lineRule="auto"/>
                        <w:rPr>
                          <w:rFonts w:asciiTheme="minorHAnsi" w:hAnsiTheme="minorHAnsi" w:cstheme="minorHAnsi"/>
                          <w:color w:val="000000"/>
                          <w:sz w:val="20"/>
                          <w:szCs w:val="20"/>
                        </w:rPr>
                      </w:pPr>
                      <w:r>
                        <w:rPr>
                          <w:rFonts w:asciiTheme="minorHAnsi" w:eastAsia="Wingdings-Regular" w:hAnsiTheme="minorHAnsi" w:cstheme="minorHAnsi"/>
                          <w:bCs/>
                          <w:sz w:val="20"/>
                          <w:szCs w:val="20"/>
                        </w:rPr>
                        <w:t>Niveau d’étude :</w:t>
                      </w:r>
                      <w:r>
                        <w:rPr>
                          <w:rFonts w:asciiTheme="minorHAnsi" w:hAnsiTheme="minorHAnsi" w:cstheme="minorHAnsi"/>
                          <w:color w:val="000000"/>
                          <w:sz w:val="20"/>
                          <w:szCs w:val="20"/>
                        </w:rPr>
                        <w:t xml:space="preserve">  </w:t>
                      </w:r>
                    </w:p>
                    <w:p w14:paraId="5C9F8F61" w14:textId="77777777" w:rsidR="001F0B48" w:rsidRDefault="001F0B48" w:rsidP="001F0B48">
                      <w:pPr>
                        <w:autoSpaceDE w:val="0"/>
                        <w:autoSpaceDN w:val="0"/>
                        <w:adjustRightInd w:val="0"/>
                        <w:spacing w:line="276" w:lineRule="auto"/>
                        <w:ind w:left="2124" w:hanging="2124"/>
                        <w:rPr>
                          <w:rFonts w:asciiTheme="minorHAnsi" w:eastAsia="Wingdings-Regular" w:hAnsiTheme="minorHAnsi" w:cstheme="minorHAnsi"/>
                          <w:bCs/>
                          <w:sz w:val="20"/>
                          <w:szCs w:val="20"/>
                        </w:rPr>
                      </w:pPr>
                    </w:p>
                  </w:txbxContent>
                </v:textbox>
                <w10:anchorlock/>
              </v:shape>
            </w:pict>
          </mc:Fallback>
        </mc:AlternateContent>
      </w:r>
    </w:p>
    <w:p w14:paraId="175C82EE" w14:textId="50AA01B5" w:rsidR="001F0B48" w:rsidRDefault="001F0B48" w:rsidP="001F0B48">
      <w:pPr>
        <w:tabs>
          <w:tab w:val="left" w:leader="dot" w:pos="10632"/>
        </w:tabs>
        <w:spacing w:after="120"/>
        <w:rPr>
          <w:bCs/>
          <w:sz w:val="18"/>
          <w:szCs w:val="18"/>
        </w:rPr>
      </w:pPr>
      <w:r>
        <w:rPr>
          <w:noProof/>
        </w:rPr>
        <mc:AlternateContent>
          <mc:Choice Requires="wps">
            <w:drawing>
              <wp:inline distT="0" distB="0" distL="0" distR="0" wp14:anchorId="6081F98B" wp14:editId="58E12735">
                <wp:extent cx="6146800" cy="914400"/>
                <wp:effectExtent l="9525" t="9525" r="6350" b="9525"/>
                <wp:docPr id="6" name="Forme libre : for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6800" cy="914400"/>
                        </a:xfrm>
                        <a:custGeom>
                          <a:avLst/>
                          <a:gdLst>
                            <a:gd name="T0" fmla="*/ 0 w 6146800"/>
                            <a:gd name="T1" fmla="*/ 0 h 914400"/>
                            <a:gd name="T2" fmla="*/ 6146800 w 6146800"/>
                            <a:gd name="T3" fmla="*/ 0 h 914400"/>
                            <a:gd name="T4" fmla="*/ 6146800 w 6146800"/>
                            <a:gd name="T5" fmla="*/ 0 h 914400"/>
                            <a:gd name="T6" fmla="*/ 6146800 w 6146800"/>
                            <a:gd name="T7" fmla="*/ 914400 h 914400"/>
                            <a:gd name="T8" fmla="*/ 0 w 6146800"/>
                            <a:gd name="T9" fmla="*/ 914400 h 914400"/>
                            <a:gd name="T10" fmla="*/ 0 w 6146800"/>
                            <a:gd name="T11" fmla="*/ 0 h 914400"/>
                            <a:gd name="T12" fmla="*/ 0 60000 65536"/>
                            <a:gd name="T13" fmla="*/ 0 60000 65536"/>
                            <a:gd name="T14" fmla="*/ 0 60000 65536"/>
                            <a:gd name="T15" fmla="*/ 0 60000 65536"/>
                            <a:gd name="T16" fmla="*/ 0 60000 65536"/>
                            <a:gd name="T17" fmla="*/ 0 60000 65536"/>
                            <a:gd name="T18" fmla="*/ 0 w 6146800"/>
                            <a:gd name="T19" fmla="*/ 0 h 914400"/>
                            <a:gd name="T20" fmla="*/ 6146800 w 6146800"/>
                            <a:gd name="T21" fmla="*/ 914400 h 914400"/>
                          </a:gdLst>
                          <a:ahLst/>
                          <a:cxnLst>
                            <a:cxn ang="T12">
                              <a:pos x="T0" y="T1"/>
                            </a:cxn>
                            <a:cxn ang="T13">
                              <a:pos x="T2" y="T3"/>
                            </a:cxn>
                            <a:cxn ang="T14">
                              <a:pos x="T4" y="T5"/>
                            </a:cxn>
                            <a:cxn ang="T15">
                              <a:pos x="T6" y="T7"/>
                            </a:cxn>
                            <a:cxn ang="T16">
                              <a:pos x="T8" y="T9"/>
                            </a:cxn>
                            <a:cxn ang="T17">
                              <a:pos x="T10" y="T11"/>
                            </a:cxn>
                          </a:cxnLst>
                          <a:rect l="T18" t="T19" r="T20" b="T21"/>
                          <a:pathLst>
                            <a:path w="6146800" h="914400">
                              <a:moveTo>
                                <a:pt x="0" y="0"/>
                              </a:moveTo>
                              <a:lnTo>
                                <a:pt x="6146800" y="0"/>
                              </a:lnTo>
                              <a:lnTo>
                                <a:pt x="6146800" y="914400"/>
                              </a:lnTo>
                              <a:lnTo>
                                <a:pt x="0" y="914400"/>
                              </a:lnTo>
                              <a:lnTo>
                                <a:pt x="0" y="0"/>
                              </a:lnTo>
                              <a:close/>
                            </a:path>
                          </a:pathLst>
                        </a:custGeom>
                        <a:solidFill>
                          <a:schemeClr val="lt1">
                            <a:lumMod val="100000"/>
                            <a:lumOff val="0"/>
                          </a:schemeClr>
                        </a:solidFill>
                        <a:ln w="12700">
                          <a:solidFill>
                            <a:schemeClr val="accent1">
                              <a:lumMod val="100000"/>
                              <a:lumOff val="0"/>
                            </a:schemeClr>
                          </a:solidFill>
                          <a:miter lim="800000"/>
                          <a:headEnd/>
                          <a:tailEnd/>
                        </a:ln>
                      </wps:spPr>
                      <wps:txbx>
                        <w:txbxContent>
                          <w:p w14:paraId="3E8E8C68" w14:textId="77777777" w:rsidR="001F0B48" w:rsidRDefault="001F0B48" w:rsidP="001F0B48">
                            <w:pPr>
                              <w:tabs>
                                <w:tab w:val="left" w:leader="dot" w:pos="10632"/>
                              </w:tabs>
                              <w:spacing w:after="60" w:line="276" w:lineRule="auto"/>
                              <w:rPr>
                                <w:rFonts w:asciiTheme="minorHAnsi" w:eastAsia="Wingdings-Regular" w:hAnsiTheme="minorHAnsi" w:cs="Calibri-Bold"/>
                                <w:b/>
                                <w:bCs/>
                              </w:rPr>
                            </w:pPr>
                            <w:r>
                              <w:rPr>
                                <w:rFonts w:asciiTheme="minorHAnsi" w:eastAsia="Wingdings-Regular" w:hAnsiTheme="minorHAnsi" w:cs="Calibri-Bold"/>
                                <w:b/>
                                <w:bCs/>
                              </w:rPr>
                              <w:t xml:space="preserve">DEMANDE : </w:t>
                            </w:r>
                          </w:p>
                          <w:p w14:paraId="7DAD5775" w14:textId="4F65CEC9" w:rsidR="001F0B48" w:rsidRDefault="001F0B48" w:rsidP="001F0B48">
                            <w:pPr>
                              <w:spacing w:line="276" w:lineRule="auto"/>
                              <w:rPr>
                                <w:rFonts w:asciiTheme="minorHAnsi" w:eastAsia="Wingdings-Regular" w:hAnsiTheme="minorHAnsi" w:cstheme="minorHAnsi"/>
                                <w:bCs/>
                                <w:sz w:val="20"/>
                                <w:szCs w:val="20"/>
                              </w:rPr>
                            </w:pPr>
                            <w:r>
                              <w:rPr>
                                <w:rFonts w:asciiTheme="minorHAnsi" w:eastAsia="Wingdings-Regular" w:hAnsiTheme="minorHAnsi" w:cstheme="minorHAnsi"/>
                                <w:bCs/>
                                <w:sz w:val="20"/>
                                <w:szCs w:val="20"/>
                              </w:rPr>
                              <w:t>Je souhaite être reconnue / reconnu au sein de l’Université PSL</w:t>
                            </w:r>
                            <w:r w:rsidR="00BA0867">
                              <w:rPr>
                                <w:rFonts w:asciiTheme="minorHAnsi" w:eastAsia="Wingdings-Regular" w:hAnsiTheme="minorHAnsi" w:cstheme="minorHAnsi"/>
                                <w:bCs/>
                                <w:sz w:val="20"/>
                                <w:szCs w:val="20"/>
                              </w:rPr>
                              <w:t xml:space="preserve"> et de ses établissements</w:t>
                            </w:r>
                            <w:r>
                              <w:rPr>
                                <w:rFonts w:asciiTheme="minorHAnsi" w:eastAsia="Wingdings-Regular" w:hAnsiTheme="minorHAnsi" w:cstheme="minorHAnsi"/>
                                <w:bCs/>
                                <w:sz w:val="20"/>
                                <w:szCs w:val="20"/>
                              </w:rPr>
                              <w:t xml:space="preserve"> sous le prénom d’usage : </w:t>
                            </w:r>
                          </w:p>
                          <w:p w14:paraId="7E010FFF" w14:textId="77777777" w:rsidR="001F0B48" w:rsidRDefault="001F0B48" w:rsidP="001F0B48">
                            <w:pPr>
                              <w:spacing w:line="276" w:lineRule="auto"/>
                              <w:rPr>
                                <w:rFonts w:asciiTheme="minorHAnsi" w:eastAsia="Wingdings-Regular" w:hAnsiTheme="minorHAnsi" w:cstheme="minorHAnsi"/>
                                <w:bCs/>
                                <w:sz w:val="20"/>
                                <w:szCs w:val="20"/>
                              </w:rPr>
                            </w:pPr>
                          </w:p>
                          <w:p w14:paraId="09CFAA71" w14:textId="5ED886D1" w:rsidR="001F0B48" w:rsidRDefault="001F0B48" w:rsidP="001F0B48">
                            <w:pPr>
                              <w:spacing w:line="276" w:lineRule="auto"/>
                              <w:rPr>
                                <w:rFonts w:asciiTheme="minorHAnsi" w:eastAsia="Wingdings-Regular" w:hAnsiTheme="minorHAnsi" w:cstheme="minorHAnsi"/>
                                <w:bCs/>
                                <w:sz w:val="20"/>
                                <w:szCs w:val="20"/>
                              </w:rPr>
                            </w:pPr>
                            <w:r>
                              <w:rPr>
                                <w:rFonts w:asciiTheme="minorHAnsi" w:eastAsia="Wingdings-Regular" w:hAnsiTheme="minorHAnsi" w:cstheme="minorHAnsi"/>
                                <w:bCs/>
                                <w:sz w:val="20"/>
                                <w:szCs w:val="20"/>
                              </w:rPr>
                              <w:t>Et le genre :</w:t>
                            </w:r>
                            <w:r>
                              <w:rPr>
                                <w:rFonts w:asciiTheme="minorHAnsi" w:eastAsia="Wingdings-Regular" w:hAnsiTheme="minorHAnsi" w:cstheme="minorHAnsi"/>
                                <w:bCs/>
                                <w:sz w:val="20"/>
                                <w:szCs w:val="20"/>
                              </w:rPr>
                              <w:tab/>
                              <w:t xml:space="preserve">  </w:t>
                            </w:r>
                            <w:sdt>
                              <w:sdtPr>
                                <w:rPr>
                                  <w:rFonts w:asciiTheme="minorHAnsi" w:eastAsia="Wingdings-Regular" w:hAnsiTheme="minorHAnsi" w:cstheme="minorHAnsi"/>
                                  <w:bCs/>
                                  <w:sz w:val="20"/>
                                  <w:szCs w:val="20"/>
                                </w:rPr>
                                <w:id w:val="-843010678"/>
                                <w14:checkbox>
                                  <w14:checked w14:val="0"/>
                                  <w14:checkedState w14:val="2612" w14:font="MS Gothic"/>
                                  <w14:uncheckedState w14:val="2610" w14:font="MS Gothic"/>
                                </w14:checkbox>
                              </w:sdtPr>
                              <w:sdtEndPr/>
                              <w:sdtContent>
                                <w:r>
                                  <w:rPr>
                                    <w:rFonts w:ascii="MS Gothic" w:eastAsia="MS Gothic" w:hAnsi="MS Gothic" w:cstheme="minorHAnsi" w:hint="eastAsia"/>
                                    <w:bCs/>
                                    <w:sz w:val="20"/>
                                    <w:szCs w:val="20"/>
                                    <w:lang w:val="en-US"/>
                                  </w:rPr>
                                  <w:t>☐</w:t>
                                </w:r>
                              </w:sdtContent>
                            </w:sdt>
                            <w:r>
                              <w:rPr>
                                <w:rFonts w:asciiTheme="minorHAnsi" w:eastAsia="Wingdings-Regular" w:hAnsiTheme="minorHAnsi" w:cstheme="minorHAnsi"/>
                                <w:bCs/>
                                <w:sz w:val="20"/>
                                <w:szCs w:val="20"/>
                              </w:rPr>
                              <w:t xml:space="preserve"> Féminin</w:t>
                            </w:r>
                            <w:r>
                              <w:rPr>
                                <w:rFonts w:asciiTheme="minorHAnsi" w:eastAsia="Wingdings-Regular" w:hAnsiTheme="minorHAnsi" w:cstheme="minorHAnsi"/>
                                <w:bCs/>
                                <w:sz w:val="20"/>
                                <w:szCs w:val="20"/>
                              </w:rPr>
                              <w:tab/>
                            </w:r>
                            <w:sdt>
                              <w:sdtPr>
                                <w:rPr>
                                  <w:rFonts w:asciiTheme="minorHAnsi" w:eastAsia="Wingdings-Regular" w:hAnsiTheme="minorHAnsi" w:cstheme="minorHAnsi"/>
                                  <w:bCs/>
                                  <w:sz w:val="20"/>
                                  <w:szCs w:val="20"/>
                                </w:rPr>
                                <w:id w:val="-1625528673"/>
                                <w14:checkbox>
                                  <w14:checked w14:val="0"/>
                                  <w14:checkedState w14:val="2612" w14:font="MS Gothic"/>
                                  <w14:uncheckedState w14:val="2610" w14:font="MS Gothic"/>
                                </w14:checkbox>
                              </w:sdtPr>
                              <w:sdtEndPr/>
                              <w:sdtContent>
                                <w:r>
                                  <w:rPr>
                                    <w:rFonts w:ascii="MS Gothic" w:eastAsia="MS Gothic" w:hAnsi="MS Gothic" w:cstheme="minorHAnsi" w:hint="eastAsia"/>
                                    <w:bCs/>
                                    <w:sz w:val="20"/>
                                    <w:szCs w:val="20"/>
                                    <w:lang w:val="en-US"/>
                                  </w:rPr>
                                  <w:t>☐</w:t>
                                </w:r>
                              </w:sdtContent>
                            </w:sdt>
                            <w:r>
                              <w:rPr>
                                <w:rFonts w:asciiTheme="minorHAnsi" w:eastAsia="Wingdings-Regular" w:hAnsiTheme="minorHAnsi" w:cstheme="minorHAnsi"/>
                                <w:bCs/>
                                <w:sz w:val="20"/>
                                <w:szCs w:val="20"/>
                              </w:rPr>
                              <w:t xml:space="preserve"> Masculin </w:t>
                            </w:r>
                            <w:r>
                              <w:rPr>
                                <w:rFonts w:asciiTheme="minorHAnsi" w:eastAsia="Wingdings-Regular" w:hAnsiTheme="minorHAnsi" w:cstheme="minorHAnsi"/>
                                <w:bCs/>
                                <w:sz w:val="20"/>
                                <w:szCs w:val="20"/>
                              </w:rPr>
                              <w:tab/>
                            </w:r>
                            <w:sdt>
                              <w:sdtPr>
                                <w:rPr>
                                  <w:rFonts w:asciiTheme="minorHAnsi" w:eastAsia="Wingdings-Regular" w:hAnsiTheme="minorHAnsi" w:cstheme="minorHAnsi"/>
                                  <w:bCs/>
                                  <w:sz w:val="20"/>
                                  <w:szCs w:val="20"/>
                                </w:rPr>
                                <w:id w:val="-387493000"/>
                                <w14:checkbox>
                                  <w14:checked w14:val="0"/>
                                  <w14:checkedState w14:val="2612" w14:font="MS Gothic"/>
                                  <w14:uncheckedState w14:val="2610" w14:font="MS Gothic"/>
                                </w14:checkbox>
                              </w:sdtPr>
                              <w:sdtEndPr/>
                              <w:sdtContent>
                                <w:r>
                                  <w:rPr>
                                    <w:rFonts w:ascii="MS Gothic" w:eastAsia="MS Gothic" w:hAnsi="MS Gothic" w:cstheme="minorHAnsi" w:hint="eastAsia"/>
                                    <w:bCs/>
                                    <w:sz w:val="20"/>
                                    <w:szCs w:val="20"/>
                                    <w:lang w:val="en-US"/>
                                  </w:rPr>
                                  <w:t>☐</w:t>
                                </w:r>
                              </w:sdtContent>
                            </w:sdt>
                            <w:r>
                              <w:rPr>
                                <w:rFonts w:asciiTheme="minorHAnsi" w:eastAsia="Wingdings-Regular" w:hAnsiTheme="minorHAnsi" w:cstheme="minorHAnsi"/>
                                <w:bCs/>
                                <w:sz w:val="20"/>
                                <w:szCs w:val="20"/>
                              </w:rPr>
                              <w:t xml:space="preserve"> Je préfère que mon genre ne s</w:t>
                            </w:r>
                            <w:r w:rsidR="008D3116">
                              <w:rPr>
                                <w:rFonts w:asciiTheme="minorHAnsi" w:eastAsia="Wingdings-Regular" w:hAnsiTheme="minorHAnsi" w:cstheme="minorHAnsi"/>
                                <w:bCs/>
                                <w:sz w:val="20"/>
                                <w:szCs w:val="20"/>
                              </w:rPr>
                              <w:t>oit pas indiqué</w:t>
                            </w:r>
                          </w:p>
                          <w:p w14:paraId="7ECA6DD0" w14:textId="77777777" w:rsidR="001F0B48" w:rsidRDefault="001F0B48" w:rsidP="001F0B48">
                            <w:pPr>
                              <w:spacing w:line="276" w:lineRule="auto"/>
                              <w:rPr>
                                <w:rFonts w:asciiTheme="minorHAnsi" w:eastAsia="Wingdings-Regular" w:hAnsiTheme="minorHAnsi" w:cstheme="minorHAnsi"/>
                                <w:bCs/>
                                <w:sz w:val="20"/>
                                <w:szCs w:val="20"/>
                              </w:rPr>
                            </w:pPr>
                          </w:p>
                        </w:txbxContent>
                      </wps:txbx>
                      <wps:bodyPr rot="0" vert="horz" wrap="square" lIns="91440" tIns="45720" rIns="91440" bIns="45720" anchor="ctr" anchorCtr="0" upright="1">
                        <a:noAutofit/>
                      </wps:bodyPr>
                    </wps:wsp>
                  </a:graphicData>
                </a:graphic>
              </wp:inline>
            </w:drawing>
          </mc:Choice>
          <mc:Fallback>
            <w:pict>
              <v:shape w14:anchorId="6081F98B" id="Forme libre : forme 6" o:spid="_x0000_s1028" style="width:484pt;height:1in;visibility:visible;mso-wrap-style:square;mso-left-percent:-10001;mso-top-percent:-10001;mso-position-horizontal:absolute;mso-position-horizontal-relative:char;mso-position-vertical:absolute;mso-position-vertical-relative:line;mso-left-percent:-10001;mso-top-percent:-10001;v-text-anchor:middle" coordsize="614680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" adj="-11796480,,5400" path="m,l6146800,r,914400l,914400,,xe" fillcolor="white [3201]" strokecolor="#4472c4 [3204]" strokeweight="1pt">
                <v:stroke joinstyle="miter"/>
                <v:formulas/>
                <v:path arrowok="t" o:connecttype="custom" o:connectlocs="0,0;6146800,0;6146800,0;6146800,914400;0,914400;0,0" o:connectangles="0,0,0,0,0,0" textboxrect="0,0,6146800,914400"/>
                <v:textbox>
                  <w:txbxContent>
                    <w:p w14:paraId="3E8E8C68" w14:textId="77777777" w:rsidR="001F0B48" w:rsidRDefault="001F0B48" w:rsidP="001F0B48">
                      <w:pPr>
                        <w:tabs>
                          <w:tab w:val="left" w:leader="dot" w:pos="10632"/>
                        </w:tabs>
                        <w:spacing w:after="60" w:line="276" w:lineRule="auto"/>
                        <w:rPr>
                          <w:rFonts w:asciiTheme="minorHAnsi" w:eastAsia="Wingdings-Regular" w:hAnsiTheme="minorHAnsi" w:cs="Calibri-Bold"/>
                          <w:b/>
                          <w:bCs/>
                        </w:rPr>
                      </w:pPr>
                      <w:r>
                        <w:rPr>
                          <w:rFonts w:asciiTheme="minorHAnsi" w:eastAsia="Wingdings-Regular" w:hAnsiTheme="minorHAnsi" w:cs="Calibri-Bold"/>
                          <w:b/>
                          <w:bCs/>
                        </w:rPr>
                        <w:t xml:space="preserve">DEMANDE : </w:t>
                      </w:r>
                    </w:p>
                    <w:p w14:paraId="7DAD5775" w14:textId="4F65CEC9" w:rsidR="001F0B48" w:rsidRDefault="001F0B48" w:rsidP="001F0B48">
                      <w:pPr>
                        <w:spacing w:line="276" w:lineRule="auto"/>
                        <w:rPr>
                          <w:rFonts w:asciiTheme="minorHAnsi" w:eastAsia="Wingdings-Regular" w:hAnsiTheme="minorHAnsi" w:cstheme="minorHAnsi"/>
                          <w:bCs/>
                          <w:sz w:val="20"/>
                          <w:szCs w:val="20"/>
                        </w:rPr>
                      </w:pPr>
                      <w:r>
                        <w:rPr>
                          <w:rFonts w:asciiTheme="minorHAnsi" w:eastAsia="Wingdings-Regular" w:hAnsiTheme="minorHAnsi" w:cstheme="minorHAnsi"/>
                          <w:bCs/>
                          <w:sz w:val="20"/>
                          <w:szCs w:val="20"/>
                        </w:rPr>
                        <w:t>Je souhaite être reconnue / reconnu au sein de l’Université PSL</w:t>
                      </w:r>
                      <w:r w:rsidR="00BA0867">
                        <w:rPr>
                          <w:rFonts w:asciiTheme="minorHAnsi" w:eastAsia="Wingdings-Regular" w:hAnsiTheme="minorHAnsi" w:cstheme="minorHAnsi"/>
                          <w:bCs/>
                          <w:sz w:val="20"/>
                          <w:szCs w:val="20"/>
                        </w:rPr>
                        <w:t xml:space="preserve"> et de ses établissements</w:t>
                      </w:r>
                      <w:r>
                        <w:rPr>
                          <w:rFonts w:asciiTheme="minorHAnsi" w:eastAsia="Wingdings-Regular" w:hAnsiTheme="minorHAnsi" w:cstheme="minorHAnsi"/>
                          <w:bCs/>
                          <w:sz w:val="20"/>
                          <w:szCs w:val="20"/>
                        </w:rPr>
                        <w:t xml:space="preserve"> sous le prénom d’usage : </w:t>
                      </w:r>
                    </w:p>
                    <w:p w14:paraId="7E010FFF" w14:textId="77777777" w:rsidR="001F0B48" w:rsidRDefault="001F0B48" w:rsidP="001F0B48">
                      <w:pPr>
                        <w:spacing w:line="276" w:lineRule="auto"/>
                        <w:rPr>
                          <w:rFonts w:asciiTheme="minorHAnsi" w:eastAsia="Wingdings-Regular" w:hAnsiTheme="minorHAnsi" w:cstheme="minorHAnsi"/>
                          <w:bCs/>
                          <w:sz w:val="20"/>
                          <w:szCs w:val="20"/>
                        </w:rPr>
                      </w:pPr>
                    </w:p>
                    <w:p w14:paraId="09CFAA71" w14:textId="5ED886D1" w:rsidR="001F0B48" w:rsidRDefault="001F0B48" w:rsidP="001F0B48">
                      <w:pPr>
                        <w:spacing w:line="276" w:lineRule="auto"/>
                        <w:rPr>
                          <w:rFonts w:asciiTheme="minorHAnsi" w:eastAsia="Wingdings-Regular" w:hAnsiTheme="minorHAnsi" w:cstheme="minorHAnsi"/>
                          <w:bCs/>
                          <w:sz w:val="20"/>
                          <w:szCs w:val="20"/>
                        </w:rPr>
                      </w:pPr>
                      <w:r>
                        <w:rPr>
                          <w:rFonts w:asciiTheme="minorHAnsi" w:eastAsia="Wingdings-Regular" w:hAnsiTheme="minorHAnsi" w:cstheme="minorHAnsi"/>
                          <w:bCs/>
                          <w:sz w:val="20"/>
                          <w:szCs w:val="20"/>
                        </w:rPr>
                        <w:t>Et le genre :</w:t>
                      </w:r>
                      <w:r>
                        <w:rPr>
                          <w:rFonts w:asciiTheme="minorHAnsi" w:eastAsia="Wingdings-Regular" w:hAnsiTheme="minorHAnsi" w:cstheme="minorHAnsi"/>
                          <w:bCs/>
                          <w:sz w:val="20"/>
                          <w:szCs w:val="20"/>
                        </w:rPr>
                        <w:tab/>
                        <w:t xml:space="preserve">  </w:t>
                      </w:r>
                      <w:sdt>
                        <w:sdtPr>
                          <w:rPr>
                            <w:rFonts w:asciiTheme="minorHAnsi" w:eastAsia="Wingdings-Regular" w:hAnsiTheme="minorHAnsi" w:cstheme="minorHAnsi"/>
                            <w:bCs/>
                            <w:sz w:val="20"/>
                            <w:szCs w:val="20"/>
                          </w:rPr>
                          <w:id w:val="-843010678"/>
                          <w14:checkbox>
                            <w14:checked w14:val="0"/>
                            <w14:checkedState w14:val="2612" w14:font="MS Gothic"/>
                            <w14:uncheckedState w14:val="2610" w14:font="MS Gothic"/>
                          </w14:checkbox>
                        </w:sdtPr>
                        <w:sdtEndPr/>
                        <w:sdtContent>
                          <w:r>
                            <w:rPr>
                              <w:rFonts w:ascii="MS Gothic" w:eastAsia="MS Gothic" w:hAnsi="MS Gothic" w:cstheme="minorHAnsi" w:hint="eastAsia"/>
                              <w:bCs/>
                              <w:sz w:val="20"/>
                              <w:szCs w:val="20"/>
                              <w:lang w:val="en-US"/>
                            </w:rPr>
                            <w:t>☐</w:t>
                          </w:r>
                        </w:sdtContent>
                      </w:sdt>
                      <w:r>
                        <w:rPr>
                          <w:rFonts w:asciiTheme="minorHAnsi" w:eastAsia="Wingdings-Regular" w:hAnsiTheme="minorHAnsi" w:cstheme="minorHAnsi"/>
                          <w:bCs/>
                          <w:sz w:val="20"/>
                          <w:szCs w:val="20"/>
                        </w:rPr>
                        <w:t xml:space="preserve"> Féminin</w:t>
                      </w:r>
                      <w:r>
                        <w:rPr>
                          <w:rFonts w:asciiTheme="minorHAnsi" w:eastAsia="Wingdings-Regular" w:hAnsiTheme="minorHAnsi" w:cstheme="minorHAnsi"/>
                          <w:bCs/>
                          <w:sz w:val="20"/>
                          <w:szCs w:val="20"/>
                        </w:rPr>
                        <w:tab/>
                      </w:r>
                      <w:sdt>
                        <w:sdtPr>
                          <w:rPr>
                            <w:rFonts w:asciiTheme="minorHAnsi" w:eastAsia="Wingdings-Regular" w:hAnsiTheme="minorHAnsi" w:cstheme="minorHAnsi"/>
                            <w:bCs/>
                            <w:sz w:val="20"/>
                            <w:szCs w:val="20"/>
                          </w:rPr>
                          <w:id w:val="-1625528673"/>
                          <w14:checkbox>
                            <w14:checked w14:val="0"/>
                            <w14:checkedState w14:val="2612" w14:font="MS Gothic"/>
                            <w14:uncheckedState w14:val="2610" w14:font="MS Gothic"/>
                          </w14:checkbox>
                        </w:sdtPr>
                        <w:sdtEndPr/>
                        <w:sdtContent>
                          <w:r>
                            <w:rPr>
                              <w:rFonts w:ascii="MS Gothic" w:eastAsia="MS Gothic" w:hAnsi="MS Gothic" w:cstheme="minorHAnsi" w:hint="eastAsia"/>
                              <w:bCs/>
                              <w:sz w:val="20"/>
                              <w:szCs w:val="20"/>
                              <w:lang w:val="en-US"/>
                            </w:rPr>
                            <w:t>☐</w:t>
                          </w:r>
                        </w:sdtContent>
                      </w:sdt>
                      <w:r>
                        <w:rPr>
                          <w:rFonts w:asciiTheme="minorHAnsi" w:eastAsia="Wingdings-Regular" w:hAnsiTheme="minorHAnsi" w:cstheme="minorHAnsi"/>
                          <w:bCs/>
                          <w:sz w:val="20"/>
                          <w:szCs w:val="20"/>
                        </w:rPr>
                        <w:t xml:space="preserve"> Masculin </w:t>
                      </w:r>
                      <w:r>
                        <w:rPr>
                          <w:rFonts w:asciiTheme="minorHAnsi" w:eastAsia="Wingdings-Regular" w:hAnsiTheme="minorHAnsi" w:cstheme="minorHAnsi"/>
                          <w:bCs/>
                          <w:sz w:val="20"/>
                          <w:szCs w:val="20"/>
                        </w:rPr>
                        <w:tab/>
                      </w:r>
                      <w:sdt>
                        <w:sdtPr>
                          <w:rPr>
                            <w:rFonts w:asciiTheme="minorHAnsi" w:eastAsia="Wingdings-Regular" w:hAnsiTheme="minorHAnsi" w:cstheme="minorHAnsi"/>
                            <w:bCs/>
                            <w:sz w:val="20"/>
                            <w:szCs w:val="20"/>
                          </w:rPr>
                          <w:id w:val="-387493000"/>
                          <w14:checkbox>
                            <w14:checked w14:val="0"/>
                            <w14:checkedState w14:val="2612" w14:font="MS Gothic"/>
                            <w14:uncheckedState w14:val="2610" w14:font="MS Gothic"/>
                          </w14:checkbox>
                        </w:sdtPr>
                        <w:sdtEndPr/>
                        <w:sdtContent>
                          <w:r>
                            <w:rPr>
                              <w:rFonts w:ascii="MS Gothic" w:eastAsia="MS Gothic" w:hAnsi="MS Gothic" w:cstheme="minorHAnsi" w:hint="eastAsia"/>
                              <w:bCs/>
                              <w:sz w:val="20"/>
                              <w:szCs w:val="20"/>
                              <w:lang w:val="en-US"/>
                            </w:rPr>
                            <w:t>☐</w:t>
                          </w:r>
                        </w:sdtContent>
                      </w:sdt>
                      <w:r>
                        <w:rPr>
                          <w:rFonts w:asciiTheme="minorHAnsi" w:eastAsia="Wingdings-Regular" w:hAnsiTheme="minorHAnsi" w:cstheme="minorHAnsi"/>
                          <w:bCs/>
                          <w:sz w:val="20"/>
                          <w:szCs w:val="20"/>
                        </w:rPr>
                        <w:t xml:space="preserve"> Je préfère que mon genre ne s</w:t>
                      </w:r>
                      <w:r w:rsidR="008D3116">
                        <w:rPr>
                          <w:rFonts w:asciiTheme="minorHAnsi" w:eastAsia="Wingdings-Regular" w:hAnsiTheme="minorHAnsi" w:cstheme="minorHAnsi"/>
                          <w:bCs/>
                          <w:sz w:val="20"/>
                          <w:szCs w:val="20"/>
                        </w:rPr>
                        <w:t>oit pas indiqué</w:t>
                      </w:r>
                    </w:p>
                    <w:p w14:paraId="7ECA6DD0" w14:textId="77777777" w:rsidR="001F0B48" w:rsidRDefault="001F0B48" w:rsidP="001F0B48">
                      <w:pPr>
                        <w:spacing w:line="276" w:lineRule="auto"/>
                        <w:rPr>
                          <w:rFonts w:asciiTheme="minorHAnsi" w:eastAsia="Wingdings-Regular" w:hAnsiTheme="minorHAnsi" w:cstheme="minorHAnsi"/>
                          <w:bCs/>
                          <w:sz w:val="20"/>
                          <w:szCs w:val="20"/>
                        </w:rPr>
                      </w:pPr>
                    </w:p>
                  </w:txbxContent>
                </v:textbox>
                <w10:anchorlock/>
              </v:shape>
            </w:pict>
          </mc:Fallback>
        </mc:AlternateContent>
      </w:r>
    </w:p>
    <w:p w14:paraId="53179BD5" w14:textId="77777777" w:rsidR="001F0B48" w:rsidRDefault="001F0B48" w:rsidP="001F0B48">
      <w:pPr>
        <w:tabs>
          <w:tab w:val="left" w:leader="dot" w:pos="10632"/>
        </w:tabs>
        <w:spacing w:line="276" w:lineRule="auto"/>
        <w:rPr>
          <w:rFonts w:asciiTheme="minorHAnsi" w:eastAsia="Wingdings-Regular" w:hAnsiTheme="minorHAnsi" w:cs="Calibri-Bold"/>
          <w:b/>
          <w:bCs/>
          <w:sz w:val="20"/>
          <w:szCs w:val="20"/>
        </w:rPr>
      </w:pPr>
      <w:r>
        <w:rPr>
          <w:rFonts w:asciiTheme="minorHAnsi" w:eastAsia="Wingdings-Regular" w:hAnsiTheme="minorHAnsi" w:cs="Calibri-Bold"/>
          <w:b/>
          <w:bCs/>
          <w:sz w:val="20"/>
          <w:szCs w:val="20"/>
        </w:rPr>
        <w:t>&gt; Pièces justificatives à joindre obligatoirement à ce formulaire :</w:t>
      </w:r>
    </w:p>
    <w:p w14:paraId="4BC21D22" w14:textId="77777777" w:rsidR="001F0B48" w:rsidRDefault="001D585D" w:rsidP="001F0B48">
      <w:pPr>
        <w:tabs>
          <w:tab w:val="left" w:leader="dot" w:pos="10632"/>
        </w:tabs>
        <w:rPr>
          <w:rFonts w:asciiTheme="minorHAnsi" w:hAnsiTheme="minorHAnsi" w:cstheme="minorHAnsi"/>
          <w:bCs/>
          <w:sz w:val="20"/>
          <w:szCs w:val="20"/>
        </w:rPr>
      </w:pPr>
      <w:sdt>
        <w:sdtPr>
          <w:rPr>
            <w:rFonts w:asciiTheme="minorHAnsi" w:hAnsiTheme="minorHAnsi" w:cstheme="minorHAnsi"/>
            <w:bCs/>
            <w:sz w:val="20"/>
            <w:szCs w:val="20"/>
          </w:rPr>
          <w:id w:val="-87465020"/>
          <w14:checkbox>
            <w14:checked w14:val="0"/>
            <w14:checkedState w14:val="2612" w14:font="MS Gothic"/>
            <w14:uncheckedState w14:val="2610" w14:font="MS Gothic"/>
          </w14:checkbox>
        </w:sdtPr>
        <w:sdtEndPr/>
        <w:sdtContent>
          <w:r w:rsidR="001F0B48">
            <w:rPr>
              <w:rFonts w:ascii="MS Gothic" w:eastAsia="MS Gothic" w:hAnsi="MS Gothic" w:cstheme="minorHAnsi" w:hint="eastAsia"/>
              <w:bCs/>
              <w:sz w:val="20"/>
              <w:szCs w:val="20"/>
              <w:lang w:val="en-US"/>
            </w:rPr>
            <w:t>☐</w:t>
          </w:r>
        </w:sdtContent>
      </w:sdt>
      <w:r w:rsidR="001F0B48">
        <w:rPr>
          <w:rFonts w:asciiTheme="minorHAnsi" w:hAnsiTheme="minorHAnsi" w:cstheme="minorHAnsi"/>
          <w:bCs/>
          <w:sz w:val="20"/>
          <w:szCs w:val="20"/>
        </w:rPr>
        <w:t xml:space="preserve">  </w:t>
      </w:r>
      <w:r w:rsidR="001F0B48">
        <w:rPr>
          <w:rFonts w:asciiTheme="minorHAnsi" w:eastAsia="Wingdings-Regular" w:hAnsiTheme="minorHAnsi" w:cstheme="minorHAnsi"/>
          <w:bCs/>
          <w:sz w:val="20"/>
          <w:szCs w:val="20"/>
        </w:rPr>
        <w:t>Pièce d’identité</w:t>
      </w:r>
    </w:p>
    <w:p w14:paraId="70E48AA0" w14:textId="7ABDC249" w:rsidR="001F0B48" w:rsidRDefault="001D585D" w:rsidP="001F0B48">
      <w:pPr>
        <w:autoSpaceDE w:val="0"/>
        <w:autoSpaceDN w:val="0"/>
        <w:adjustRightInd w:val="0"/>
        <w:rPr>
          <w:rFonts w:asciiTheme="minorHAnsi" w:hAnsiTheme="minorHAnsi" w:cstheme="minorHAnsi"/>
          <w:bCs/>
          <w:sz w:val="20"/>
          <w:szCs w:val="20"/>
        </w:rPr>
      </w:pPr>
      <w:sdt>
        <w:sdtPr>
          <w:rPr>
            <w:rFonts w:asciiTheme="minorHAnsi" w:hAnsiTheme="minorHAnsi" w:cstheme="minorHAnsi"/>
            <w:bCs/>
            <w:sz w:val="20"/>
            <w:szCs w:val="20"/>
          </w:rPr>
          <w:id w:val="-845242170"/>
          <w14:checkbox>
            <w14:checked w14:val="0"/>
            <w14:checkedState w14:val="2612" w14:font="MS Gothic"/>
            <w14:uncheckedState w14:val="2610" w14:font="MS Gothic"/>
          </w14:checkbox>
        </w:sdtPr>
        <w:sdtEndPr/>
        <w:sdtContent>
          <w:r w:rsidR="001F0B48">
            <w:rPr>
              <w:rFonts w:ascii="MS Gothic" w:eastAsia="MS Gothic" w:hAnsi="MS Gothic" w:cstheme="minorHAnsi" w:hint="eastAsia"/>
              <w:bCs/>
              <w:sz w:val="20"/>
              <w:szCs w:val="20"/>
              <w:lang w:val="en-US"/>
            </w:rPr>
            <w:t>☐</w:t>
          </w:r>
        </w:sdtContent>
      </w:sdt>
      <w:r w:rsidR="001F0B48">
        <w:rPr>
          <w:rFonts w:asciiTheme="minorHAnsi" w:hAnsiTheme="minorHAnsi" w:cstheme="minorHAnsi"/>
          <w:bCs/>
          <w:sz w:val="20"/>
          <w:szCs w:val="20"/>
        </w:rPr>
        <w:t xml:space="preserve">  </w:t>
      </w:r>
      <w:r w:rsidR="007B7966">
        <w:rPr>
          <w:rFonts w:asciiTheme="minorHAnsi" w:hAnsiTheme="minorHAnsi" w:cstheme="minorHAnsi"/>
          <w:bCs/>
          <w:sz w:val="20"/>
          <w:szCs w:val="20"/>
        </w:rPr>
        <w:t>J</w:t>
      </w:r>
      <w:r w:rsidR="004E2D2B">
        <w:rPr>
          <w:rFonts w:asciiTheme="minorHAnsi" w:hAnsiTheme="minorHAnsi" w:cstheme="minorHAnsi"/>
          <w:bCs/>
          <w:sz w:val="20"/>
          <w:szCs w:val="20"/>
        </w:rPr>
        <w:t>ustificati</w:t>
      </w:r>
      <w:r w:rsidR="00114A36">
        <w:rPr>
          <w:rFonts w:asciiTheme="minorHAnsi" w:hAnsiTheme="minorHAnsi" w:cstheme="minorHAnsi"/>
          <w:bCs/>
          <w:sz w:val="20"/>
          <w:szCs w:val="20"/>
        </w:rPr>
        <w:t>f</w:t>
      </w:r>
      <w:r w:rsidR="001F0B48">
        <w:rPr>
          <w:rFonts w:asciiTheme="minorHAnsi" w:eastAsia="Wingdings-Regular" w:hAnsiTheme="minorHAnsi" w:cstheme="minorHAnsi"/>
          <w:bCs/>
          <w:sz w:val="20"/>
          <w:szCs w:val="20"/>
        </w:rPr>
        <w:t xml:space="preserve"> de dépôt de la demande de changement d’état civil</w:t>
      </w:r>
      <w:r w:rsidR="001F0B48">
        <w:rPr>
          <w:rFonts w:asciiTheme="minorHAnsi" w:hAnsiTheme="minorHAnsi" w:cstheme="minorHAnsi"/>
          <w:bCs/>
          <w:sz w:val="20"/>
          <w:szCs w:val="20"/>
        </w:rPr>
        <w:t xml:space="preserve">, si celle-ci a été déposée </w:t>
      </w:r>
    </w:p>
    <w:p w14:paraId="0AA6FDD6" w14:textId="6DA098A7" w:rsidR="001F0B48" w:rsidRDefault="001D585D" w:rsidP="001F0B48">
      <w:pPr>
        <w:autoSpaceDE w:val="0"/>
        <w:autoSpaceDN w:val="0"/>
        <w:adjustRightInd w:val="0"/>
        <w:rPr>
          <w:rFonts w:asciiTheme="minorHAnsi" w:eastAsia="Wingdings-Regular" w:hAnsiTheme="minorHAnsi" w:cstheme="minorHAnsi"/>
          <w:bCs/>
          <w:sz w:val="20"/>
          <w:szCs w:val="20"/>
        </w:rPr>
      </w:pPr>
      <w:sdt>
        <w:sdtPr>
          <w:rPr>
            <w:rFonts w:asciiTheme="minorHAnsi" w:hAnsiTheme="minorHAnsi" w:cstheme="minorHAnsi"/>
            <w:bCs/>
            <w:sz w:val="20"/>
            <w:szCs w:val="20"/>
          </w:rPr>
          <w:id w:val="1116719580"/>
          <w14:checkbox>
            <w14:checked w14:val="0"/>
            <w14:checkedState w14:val="2612" w14:font="MS Gothic"/>
            <w14:uncheckedState w14:val="2610" w14:font="MS Gothic"/>
          </w14:checkbox>
        </w:sdtPr>
        <w:sdtEndPr/>
        <w:sdtContent>
          <w:r w:rsidR="001F0B48">
            <w:rPr>
              <w:rFonts w:ascii="MS Gothic" w:eastAsia="MS Gothic" w:hAnsi="MS Gothic" w:cstheme="minorHAnsi" w:hint="eastAsia"/>
              <w:bCs/>
              <w:sz w:val="20"/>
              <w:szCs w:val="20"/>
              <w:lang w:val="en-US"/>
            </w:rPr>
            <w:t>☐</w:t>
          </w:r>
        </w:sdtContent>
      </w:sdt>
      <w:r w:rsidR="001F0B48">
        <w:rPr>
          <w:rFonts w:asciiTheme="minorHAnsi" w:hAnsiTheme="minorHAnsi" w:cstheme="minorHAnsi"/>
          <w:bCs/>
          <w:sz w:val="20"/>
          <w:szCs w:val="20"/>
        </w:rPr>
        <w:t xml:space="preserve">  </w:t>
      </w:r>
      <w:r w:rsidR="001F0B48">
        <w:rPr>
          <w:rFonts w:asciiTheme="minorHAnsi" w:eastAsia="Wingdings-Regular" w:hAnsiTheme="minorHAnsi" w:cstheme="minorHAnsi"/>
          <w:bCs/>
          <w:sz w:val="20"/>
          <w:szCs w:val="20"/>
        </w:rPr>
        <w:t>Si aucune démarche n’a été engagée auprès de l’état civil, compl</w:t>
      </w:r>
      <w:r w:rsidR="00114A36">
        <w:rPr>
          <w:rFonts w:asciiTheme="minorHAnsi" w:eastAsia="Wingdings-Regular" w:hAnsiTheme="minorHAnsi" w:cstheme="minorHAnsi"/>
          <w:bCs/>
          <w:sz w:val="20"/>
          <w:szCs w:val="20"/>
        </w:rPr>
        <w:t>éter</w:t>
      </w:r>
      <w:r w:rsidR="001F0B48">
        <w:rPr>
          <w:rFonts w:asciiTheme="minorHAnsi" w:eastAsia="Wingdings-Regular" w:hAnsiTheme="minorHAnsi" w:cstheme="minorHAnsi"/>
          <w:bCs/>
          <w:sz w:val="20"/>
          <w:szCs w:val="20"/>
        </w:rPr>
        <w:t xml:space="preserve"> l’encadré ci-dessous</w:t>
      </w:r>
    </w:p>
    <w:p w14:paraId="247AE6B8" w14:textId="3267D2EC" w:rsidR="001F0B48" w:rsidRDefault="001D585D" w:rsidP="001F0B48">
      <w:pPr>
        <w:autoSpaceDE w:val="0"/>
        <w:autoSpaceDN w:val="0"/>
        <w:adjustRightInd w:val="0"/>
        <w:rPr>
          <w:rFonts w:asciiTheme="minorHAnsi" w:hAnsiTheme="minorHAnsi" w:cstheme="minorHAnsi"/>
          <w:bCs/>
          <w:sz w:val="20"/>
          <w:szCs w:val="20"/>
        </w:rPr>
      </w:pPr>
      <w:sdt>
        <w:sdtPr>
          <w:rPr>
            <w:rFonts w:asciiTheme="minorHAnsi" w:hAnsiTheme="minorHAnsi" w:cstheme="minorHAnsi"/>
            <w:bCs/>
            <w:sz w:val="20"/>
            <w:szCs w:val="20"/>
          </w:rPr>
          <w:id w:val="-1485617142"/>
          <w14:checkbox>
            <w14:checked w14:val="0"/>
            <w14:checkedState w14:val="2612" w14:font="MS Gothic"/>
            <w14:uncheckedState w14:val="2610" w14:font="MS Gothic"/>
          </w14:checkbox>
        </w:sdtPr>
        <w:sdtEndPr/>
        <w:sdtContent>
          <w:r w:rsidR="001F0B48">
            <w:rPr>
              <w:rFonts w:ascii="MS Gothic" w:eastAsia="MS Gothic" w:hAnsi="MS Gothic" w:cstheme="minorHAnsi" w:hint="eastAsia"/>
              <w:bCs/>
              <w:sz w:val="20"/>
              <w:szCs w:val="20"/>
              <w:lang w:val="en-US"/>
            </w:rPr>
            <w:t>☐</w:t>
          </w:r>
        </w:sdtContent>
      </w:sdt>
      <w:r w:rsidR="001F0B48">
        <w:rPr>
          <w:rFonts w:asciiTheme="minorHAnsi" w:hAnsiTheme="minorHAnsi" w:cstheme="minorHAnsi"/>
          <w:bCs/>
          <w:sz w:val="20"/>
          <w:szCs w:val="20"/>
        </w:rPr>
        <w:t xml:space="preserve"> </w:t>
      </w:r>
      <w:r w:rsidR="007B7966">
        <w:rPr>
          <w:rFonts w:asciiTheme="minorHAnsi" w:hAnsiTheme="minorHAnsi" w:cstheme="minorHAnsi"/>
          <w:bCs/>
          <w:sz w:val="20"/>
          <w:szCs w:val="20"/>
        </w:rPr>
        <w:t xml:space="preserve"> </w:t>
      </w:r>
      <w:r w:rsidR="001F0B48">
        <w:rPr>
          <w:rFonts w:asciiTheme="minorHAnsi" w:hAnsiTheme="minorHAnsi" w:cstheme="minorHAnsi"/>
          <w:bCs/>
          <w:sz w:val="20"/>
          <w:szCs w:val="20"/>
        </w:rPr>
        <w:t>Si vous êtes mineur/mineure, une demande écrite de votre part, contresigné</w:t>
      </w:r>
      <w:r w:rsidR="004E2D2B">
        <w:rPr>
          <w:rFonts w:asciiTheme="minorHAnsi" w:hAnsiTheme="minorHAnsi" w:cstheme="minorHAnsi"/>
          <w:bCs/>
          <w:sz w:val="20"/>
          <w:szCs w:val="20"/>
        </w:rPr>
        <w:t>e</w:t>
      </w:r>
      <w:r w:rsidR="001F0B48">
        <w:rPr>
          <w:rFonts w:asciiTheme="minorHAnsi" w:hAnsiTheme="minorHAnsi" w:cstheme="minorHAnsi"/>
          <w:bCs/>
          <w:sz w:val="20"/>
          <w:szCs w:val="20"/>
        </w:rPr>
        <w:t xml:space="preserve"> par les titulaires de l'autorité parentale</w:t>
      </w:r>
    </w:p>
    <w:p w14:paraId="0AB49E60" w14:textId="77777777" w:rsidR="00215FD4" w:rsidRPr="00215FD4" w:rsidRDefault="00215FD4" w:rsidP="001F0B48">
      <w:pPr>
        <w:autoSpaceDE w:val="0"/>
        <w:autoSpaceDN w:val="0"/>
        <w:adjustRightInd w:val="0"/>
        <w:rPr>
          <w:rFonts w:asciiTheme="minorHAnsi" w:hAnsiTheme="minorHAnsi" w:cstheme="minorHAnsi"/>
          <w:bCs/>
          <w:sz w:val="20"/>
          <w:szCs w:val="20"/>
        </w:rPr>
      </w:pPr>
    </w:p>
    <w:p w14:paraId="19F1D419" w14:textId="09A8C6CD" w:rsidR="001F0B48" w:rsidRDefault="001F0B48" w:rsidP="001F0B48">
      <w:pPr>
        <w:autoSpaceDE w:val="0"/>
        <w:autoSpaceDN w:val="0"/>
        <w:adjustRightInd w:val="0"/>
        <w:spacing w:after="120"/>
        <w:rPr>
          <w:rFonts w:asciiTheme="minorHAnsi" w:eastAsia="Wingdings-Regular" w:hAnsiTheme="minorHAnsi" w:cstheme="minorHAnsi"/>
          <w:bCs/>
          <w:sz w:val="20"/>
          <w:szCs w:val="20"/>
        </w:rPr>
      </w:pPr>
      <w:r>
        <w:rPr>
          <w:noProof/>
        </w:rPr>
        <mc:AlternateContent>
          <mc:Choice Requires="wps">
            <w:drawing>
              <wp:inline distT="0" distB="0" distL="0" distR="0" wp14:anchorId="754F33BE" wp14:editId="12560920">
                <wp:extent cx="6159500" cy="3848100"/>
                <wp:effectExtent l="9525" t="9525" r="12700" b="9525"/>
                <wp:docPr id="5" name="Forme libre : for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9500" cy="3848100"/>
                        </a:xfrm>
                        <a:custGeom>
                          <a:avLst/>
                          <a:gdLst>
                            <a:gd name="T0" fmla="*/ 0 w 6159500"/>
                            <a:gd name="T1" fmla="*/ 0 h 3848100"/>
                            <a:gd name="T2" fmla="*/ 6159500 w 6159500"/>
                            <a:gd name="T3" fmla="*/ 0 h 3848100"/>
                            <a:gd name="T4" fmla="*/ 6159500 w 6159500"/>
                            <a:gd name="T5" fmla="*/ 0 h 3848100"/>
                            <a:gd name="T6" fmla="*/ 6159500 w 6159500"/>
                            <a:gd name="T7" fmla="*/ 3848100 h 3848100"/>
                            <a:gd name="T8" fmla="*/ 0 w 6159500"/>
                            <a:gd name="T9" fmla="*/ 3848100 h 3848100"/>
                            <a:gd name="T10" fmla="*/ 0 w 6159500"/>
                            <a:gd name="T11" fmla="*/ 0 h 3848100"/>
                            <a:gd name="T12" fmla="*/ 0 60000 65536"/>
                            <a:gd name="T13" fmla="*/ 0 60000 65536"/>
                            <a:gd name="T14" fmla="*/ 0 60000 65536"/>
                            <a:gd name="T15" fmla="*/ 0 60000 65536"/>
                            <a:gd name="T16" fmla="*/ 0 60000 65536"/>
                            <a:gd name="T17" fmla="*/ 0 60000 65536"/>
                            <a:gd name="T18" fmla="*/ 0 w 6159500"/>
                            <a:gd name="T19" fmla="*/ 0 h 3848100"/>
                            <a:gd name="T20" fmla="*/ 6159500 w 6159500"/>
                            <a:gd name="T21" fmla="*/ 3848100 h 3848100"/>
                          </a:gdLst>
                          <a:ahLst/>
                          <a:cxnLst>
                            <a:cxn ang="T12">
                              <a:pos x="T0" y="T1"/>
                            </a:cxn>
                            <a:cxn ang="T13">
                              <a:pos x="T2" y="T3"/>
                            </a:cxn>
                            <a:cxn ang="T14">
                              <a:pos x="T4" y="T5"/>
                            </a:cxn>
                            <a:cxn ang="T15">
                              <a:pos x="T6" y="T7"/>
                            </a:cxn>
                            <a:cxn ang="T16">
                              <a:pos x="T8" y="T9"/>
                            </a:cxn>
                            <a:cxn ang="T17">
                              <a:pos x="T10" y="T11"/>
                            </a:cxn>
                          </a:cxnLst>
                          <a:rect l="T18" t="T19" r="T20" b="T21"/>
                          <a:pathLst>
                            <a:path w="6159500" h="3848100">
                              <a:moveTo>
                                <a:pt x="0" y="0"/>
                              </a:moveTo>
                              <a:lnTo>
                                <a:pt x="6159500" y="0"/>
                              </a:lnTo>
                              <a:lnTo>
                                <a:pt x="6159500" y="3848100"/>
                              </a:lnTo>
                              <a:lnTo>
                                <a:pt x="0" y="3848100"/>
                              </a:lnTo>
                              <a:lnTo>
                                <a:pt x="0" y="0"/>
                              </a:lnTo>
                              <a:close/>
                            </a:path>
                          </a:pathLst>
                        </a:custGeom>
                        <a:solidFill>
                          <a:schemeClr val="lt1">
                            <a:lumMod val="100000"/>
                            <a:lumOff val="0"/>
                          </a:schemeClr>
                        </a:solidFill>
                        <a:ln w="12700">
                          <a:solidFill>
                            <a:schemeClr val="accent1">
                              <a:lumMod val="100000"/>
                              <a:lumOff val="0"/>
                            </a:schemeClr>
                          </a:solidFill>
                          <a:miter lim="800000"/>
                          <a:headEnd/>
                          <a:tailEnd/>
                        </a:ln>
                      </wps:spPr>
                      <wps:txbx>
                        <w:txbxContent>
                          <w:p w14:paraId="5CC97076" w14:textId="03F29DD8" w:rsidR="001F0B48" w:rsidRDefault="001F0B48" w:rsidP="001F0B48">
                            <w:pPr>
                              <w:tabs>
                                <w:tab w:val="left" w:leader="dot" w:pos="10632"/>
                              </w:tabs>
                              <w:spacing w:after="60" w:line="276" w:lineRule="auto"/>
                              <w:rPr>
                                <w:rFonts w:asciiTheme="minorHAnsi" w:eastAsia="Wingdings-Regular" w:hAnsiTheme="minorHAnsi" w:cs="Calibri-Bold"/>
                                <w:b/>
                                <w:bCs/>
                              </w:rPr>
                            </w:pPr>
                            <w:r>
                              <w:rPr>
                                <w:rFonts w:asciiTheme="minorHAnsi" w:eastAsia="Wingdings-Regular" w:hAnsiTheme="minorHAnsi" w:cs="Calibri-Bold"/>
                                <w:b/>
                                <w:bCs/>
                                <w:caps/>
                              </w:rPr>
                              <w:t>Él</w:t>
                            </w:r>
                            <w:r w:rsidR="004E2D2B">
                              <w:rPr>
                                <w:rFonts w:asciiTheme="minorHAnsi" w:eastAsia="Wingdings-Regular" w:hAnsiTheme="minorHAnsi" w:cs="Calibri-Bold"/>
                                <w:b/>
                                <w:bCs/>
                                <w:caps/>
                              </w:rPr>
                              <w:t>É</w:t>
                            </w:r>
                            <w:r>
                              <w:rPr>
                                <w:rFonts w:asciiTheme="minorHAnsi" w:eastAsia="Wingdings-Regular" w:hAnsiTheme="minorHAnsi" w:cs="Calibri-Bold"/>
                                <w:b/>
                                <w:bCs/>
                                <w:caps/>
                              </w:rPr>
                              <w:t xml:space="preserve">ments de contextualisation </w:t>
                            </w:r>
                            <w:r>
                              <w:rPr>
                                <w:rFonts w:asciiTheme="minorHAnsi" w:eastAsia="Wingdings-Regular" w:hAnsiTheme="minorHAnsi" w:cs="Calibri-Bold"/>
                                <w:b/>
                                <w:bCs/>
                              </w:rPr>
                              <w:t>:</w:t>
                            </w:r>
                          </w:p>
                          <w:p w14:paraId="36EC431F" w14:textId="454480BD" w:rsidR="001F0B48" w:rsidRDefault="001F0B48" w:rsidP="001F0B48">
                            <w:pPr>
                              <w:tabs>
                                <w:tab w:val="left" w:leader="dot" w:pos="10632"/>
                              </w:tabs>
                              <w:spacing w:after="60" w:line="276" w:lineRule="auto"/>
                              <w:rPr>
                                <w:rFonts w:asciiTheme="minorHAnsi" w:eastAsia="Wingdings-Regular" w:hAnsiTheme="minorHAnsi" w:cs="Calibri-Bold"/>
                                <w:b/>
                                <w:bCs/>
                              </w:rPr>
                            </w:pPr>
                            <w:r>
                              <w:rPr>
                                <w:rFonts w:asciiTheme="minorHAnsi" w:eastAsia="Wingdings-Regular" w:hAnsiTheme="minorHAnsi" w:cs="Calibri-Bold"/>
                                <w:b/>
                                <w:bCs/>
                              </w:rPr>
                              <w:t>(Informations que vous souhaitez porter à la connaissance de l’Université</w:t>
                            </w:r>
                            <w:r w:rsidR="00215FD4">
                              <w:rPr>
                                <w:rFonts w:asciiTheme="minorHAnsi" w:eastAsia="Wingdings-Regular" w:hAnsiTheme="minorHAnsi" w:cs="Calibri-Bold"/>
                                <w:b/>
                                <w:bCs/>
                              </w:rPr>
                              <w:t xml:space="preserve"> et de votre établissement</w:t>
                            </w:r>
                            <w:r>
                              <w:rPr>
                                <w:rFonts w:asciiTheme="minorHAnsi" w:eastAsia="Wingdings-Regular" w:hAnsiTheme="minorHAnsi" w:cs="Calibri-Bold"/>
                                <w:b/>
                                <w:bCs/>
                              </w:rPr>
                              <w:t xml:space="preserve">) </w:t>
                            </w:r>
                          </w:p>
                          <w:p w14:paraId="20D7D774" w14:textId="77777777" w:rsidR="001F0B48" w:rsidRDefault="001F0B48" w:rsidP="001F0B48">
                            <w:pPr>
                              <w:spacing w:line="276" w:lineRule="auto"/>
                              <w:rPr>
                                <w:rFonts w:asciiTheme="minorHAnsi" w:eastAsia="Wingdings-Regular" w:hAnsiTheme="minorHAnsi" w:cstheme="minorHAnsi"/>
                                <w:bCs/>
                                <w:sz w:val="20"/>
                                <w:szCs w:val="20"/>
                              </w:rPr>
                            </w:pPr>
                          </w:p>
                          <w:p w14:paraId="137132CB" w14:textId="77777777" w:rsidR="001F0B48" w:rsidRDefault="001F0B48" w:rsidP="001F0B48">
                            <w:pPr>
                              <w:spacing w:line="276" w:lineRule="auto"/>
                              <w:rPr>
                                <w:rFonts w:asciiTheme="minorHAnsi" w:eastAsia="Wingdings-Regular" w:hAnsiTheme="minorHAnsi" w:cstheme="minorHAnsi"/>
                                <w:bCs/>
                                <w:sz w:val="20"/>
                                <w:szCs w:val="20"/>
                              </w:rPr>
                            </w:pPr>
                          </w:p>
                          <w:p w14:paraId="78B64B51" w14:textId="77777777" w:rsidR="001F0B48" w:rsidRDefault="001F0B48" w:rsidP="001F0B48">
                            <w:pPr>
                              <w:spacing w:line="276" w:lineRule="auto"/>
                              <w:rPr>
                                <w:rFonts w:asciiTheme="minorHAnsi" w:eastAsia="Wingdings-Regular" w:hAnsiTheme="minorHAnsi" w:cstheme="minorHAnsi"/>
                                <w:bCs/>
                                <w:sz w:val="20"/>
                                <w:szCs w:val="20"/>
                              </w:rPr>
                            </w:pPr>
                          </w:p>
                          <w:p w14:paraId="04745DC3" w14:textId="77777777" w:rsidR="001F0B48" w:rsidRDefault="001F0B48" w:rsidP="001F0B48">
                            <w:pPr>
                              <w:spacing w:line="276" w:lineRule="auto"/>
                              <w:rPr>
                                <w:rFonts w:asciiTheme="minorHAnsi" w:eastAsia="Wingdings-Regular" w:hAnsiTheme="minorHAnsi" w:cstheme="minorHAnsi"/>
                                <w:bCs/>
                                <w:sz w:val="20"/>
                                <w:szCs w:val="20"/>
                              </w:rPr>
                            </w:pPr>
                          </w:p>
                          <w:p w14:paraId="7F3DB4B6" w14:textId="77777777" w:rsidR="001F0B48" w:rsidRDefault="001F0B48" w:rsidP="001F0B48">
                            <w:pPr>
                              <w:spacing w:line="276" w:lineRule="auto"/>
                              <w:rPr>
                                <w:rFonts w:asciiTheme="minorHAnsi" w:eastAsia="Wingdings-Regular" w:hAnsiTheme="minorHAnsi" w:cstheme="minorHAnsi"/>
                                <w:bCs/>
                                <w:sz w:val="20"/>
                                <w:szCs w:val="20"/>
                              </w:rPr>
                            </w:pPr>
                          </w:p>
                          <w:p w14:paraId="7D4AB721" w14:textId="77777777" w:rsidR="001F0B48" w:rsidRDefault="001F0B48" w:rsidP="001F0B48">
                            <w:pPr>
                              <w:spacing w:line="276" w:lineRule="auto"/>
                              <w:rPr>
                                <w:rFonts w:asciiTheme="minorHAnsi" w:eastAsia="Wingdings-Regular" w:hAnsiTheme="minorHAnsi" w:cstheme="minorHAnsi"/>
                                <w:bCs/>
                                <w:sz w:val="20"/>
                                <w:szCs w:val="20"/>
                              </w:rPr>
                            </w:pPr>
                          </w:p>
                          <w:p w14:paraId="3660677F" w14:textId="77777777" w:rsidR="001F0B48" w:rsidRDefault="001F0B48" w:rsidP="001F0B48">
                            <w:pPr>
                              <w:spacing w:line="276" w:lineRule="auto"/>
                              <w:rPr>
                                <w:rFonts w:asciiTheme="minorHAnsi" w:eastAsia="Wingdings-Regular" w:hAnsiTheme="minorHAnsi" w:cstheme="minorHAnsi"/>
                                <w:bCs/>
                                <w:sz w:val="20"/>
                                <w:szCs w:val="20"/>
                              </w:rPr>
                            </w:pPr>
                          </w:p>
                          <w:p w14:paraId="2B6F4C61" w14:textId="77777777" w:rsidR="001F0B48" w:rsidRDefault="001F0B48" w:rsidP="001F0B48">
                            <w:pPr>
                              <w:spacing w:line="276" w:lineRule="auto"/>
                              <w:rPr>
                                <w:rFonts w:asciiTheme="minorHAnsi" w:eastAsia="Wingdings-Regular" w:hAnsiTheme="minorHAnsi" w:cstheme="minorHAnsi"/>
                                <w:bCs/>
                                <w:sz w:val="20"/>
                                <w:szCs w:val="20"/>
                              </w:rPr>
                            </w:pPr>
                          </w:p>
                          <w:p w14:paraId="67D1E586" w14:textId="77777777" w:rsidR="001F0B48" w:rsidRDefault="001F0B48" w:rsidP="001F0B48">
                            <w:pPr>
                              <w:spacing w:line="276" w:lineRule="auto"/>
                              <w:rPr>
                                <w:rFonts w:asciiTheme="minorHAnsi" w:eastAsia="Wingdings-Regular" w:hAnsiTheme="minorHAnsi" w:cstheme="minorHAnsi"/>
                                <w:bCs/>
                                <w:sz w:val="20"/>
                                <w:szCs w:val="20"/>
                              </w:rPr>
                            </w:pPr>
                          </w:p>
                          <w:p w14:paraId="7A5F4009" w14:textId="77777777" w:rsidR="001F0B48" w:rsidRDefault="001F0B48" w:rsidP="001F0B48">
                            <w:pPr>
                              <w:spacing w:line="276" w:lineRule="auto"/>
                              <w:rPr>
                                <w:rFonts w:asciiTheme="minorHAnsi" w:eastAsia="Wingdings-Regular" w:hAnsiTheme="minorHAnsi" w:cstheme="minorHAnsi"/>
                                <w:bCs/>
                                <w:sz w:val="20"/>
                                <w:szCs w:val="20"/>
                              </w:rPr>
                            </w:pPr>
                          </w:p>
                          <w:p w14:paraId="33288ADD" w14:textId="77777777" w:rsidR="001F0B48" w:rsidRDefault="001F0B48" w:rsidP="001F0B48">
                            <w:pPr>
                              <w:spacing w:line="276" w:lineRule="auto"/>
                              <w:rPr>
                                <w:rFonts w:asciiTheme="minorHAnsi" w:eastAsia="Wingdings-Regular" w:hAnsiTheme="minorHAnsi" w:cstheme="minorHAnsi"/>
                                <w:bCs/>
                                <w:sz w:val="20"/>
                                <w:szCs w:val="20"/>
                              </w:rPr>
                            </w:pPr>
                          </w:p>
                          <w:p w14:paraId="356401D9" w14:textId="77777777" w:rsidR="001F0B48" w:rsidRDefault="001F0B48" w:rsidP="001F0B48">
                            <w:pPr>
                              <w:spacing w:line="276" w:lineRule="auto"/>
                              <w:rPr>
                                <w:rFonts w:asciiTheme="minorHAnsi" w:eastAsia="Wingdings-Regular" w:hAnsiTheme="minorHAnsi" w:cstheme="minorHAnsi"/>
                                <w:bCs/>
                                <w:sz w:val="20"/>
                                <w:szCs w:val="20"/>
                              </w:rPr>
                            </w:pPr>
                          </w:p>
                          <w:p w14:paraId="58A7B932" w14:textId="77777777" w:rsidR="001F0B48" w:rsidRDefault="001F0B48" w:rsidP="001F0B48">
                            <w:pPr>
                              <w:spacing w:line="276" w:lineRule="auto"/>
                              <w:rPr>
                                <w:rFonts w:asciiTheme="minorHAnsi" w:eastAsia="Wingdings-Regular" w:hAnsiTheme="minorHAnsi" w:cstheme="minorHAnsi"/>
                                <w:bCs/>
                                <w:sz w:val="20"/>
                                <w:szCs w:val="20"/>
                              </w:rPr>
                            </w:pPr>
                          </w:p>
                          <w:p w14:paraId="3578AB6D" w14:textId="77777777" w:rsidR="001F0B48" w:rsidRDefault="001F0B48" w:rsidP="001F0B48">
                            <w:pPr>
                              <w:spacing w:line="276" w:lineRule="auto"/>
                              <w:rPr>
                                <w:rFonts w:asciiTheme="minorHAnsi" w:eastAsia="Wingdings-Regular" w:hAnsiTheme="minorHAnsi" w:cstheme="minorHAnsi"/>
                                <w:bCs/>
                                <w:sz w:val="20"/>
                                <w:szCs w:val="20"/>
                              </w:rPr>
                            </w:pPr>
                          </w:p>
                          <w:p w14:paraId="71553C87" w14:textId="77777777" w:rsidR="001F0B48" w:rsidRDefault="001F0B48" w:rsidP="001F0B48">
                            <w:pPr>
                              <w:spacing w:line="276" w:lineRule="auto"/>
                              <w:rPr>
                                <w:rFonts w:asciiTheme="minorHAnsi" w:eastAsia="Wingdings-Regular" w:hAnsiTheme="minorHAnsi" w:cstheme="minorHAnsi"/>
                                <w:bCs/>
                                <w:sz w:val="20"/>
                                <w:szCs w:val="20"/>
                              </w:rPr>
                            </w:pPr>
                          </w:p>
                          <w:p w14:paraId="6DFFEF44" w14:textId="77777777" w:rsidR="001F0B48" w:rsidRDefault="001F0B48" w:rsidP="001F0B48">
                            <w:pPr>
                              <w:spacing w:line="276" w:lineRule="auto"/>
                              <w:rPr>
                                <w:rFonts w:asciiTheme="minorHAnsi" w:eastAsia="Wingdings-Regular" w:hAnsiTheme="minorHAnsi" w:cstheme="minorHAnsi"/>
                                <w:bCs/>
                                <w:sz w:val="20"/>
                                <w:szCs w:val="20"/>
                              </w:rPr>
                            </w:pPr>
                          </w:p>
                          <w:p w14:paraId="0E8AF705" w14:textId="77777777" w:rsidR="001F0B48" w:rsidRDefault="001F0B48" w:rsidP="001F0B48">
                            <w:pPr>
                              <w:spacing w:line="276" w:lineRule="auto"/>
                              <w:rPr>
                                <w:rFonts w:asciiTheme="minorHAnsi" w:eastAsia="Wingdings-Regular" w:hAnsiTheme="minorHAnsi" w:cstheme="minorHAnsi"/>
                                <w:bCs/>
                                <w:sz w:val="20"/>
                                <w:szCs w:val="20"/>
                              </w:rPr>
                            </w:pPr>
                          </w:p>
                          <w:p w14:paraId="04334347" w14:textId="77777777" w:rsidR="001F0B48" w:rsidRDefault="001F0B48" w:rsidP="001F0B48">
                            <w:pPr>
                              <w:spacing w:line="276" w:lineRule="auto"/>
                              <w:rPr>
                                <w:rFonts w:asciiTheme="minorHAnsi" w:eastAsia="Wingdings-Regular" w:hAnsiTheme="minorHAnsi" w:cstheme="minorHAnsi"/>
                                <w:bCs/>
                                <w:sz w:val="20"/>
                                <w:szCs w:val="20"/>
                              </w:rPr>
                            </w:pPr>
                          </w:p>
                        </w:txbxContent>
                      </wps:txbx>
                      <wps:bodyPr rot="0" vert="horz" wrap="square" lIns="91440" tIns="45720" rIns="91440" bIns="45720" anchor="ctr" anchorCtr="0" upright="1">
                        <a:noAutofit/>
                      </wps:bodyPr>
                    </wps:wsp>
                  </a:graphicData>
                </a:graphic>
              </wp:inline>
            </w:drawing>
          </mc:Choice>
          <mc:Fallback>
            <w:pict>
              <v:shape w14:anchorId="754F33BE" id="Forme libre : forme 5" o:spid="_x0000_s1029" style="width:485pt;height:303pt;visibility:visible;mso-wrap-style:square;mso-left-percent:-10001;mso-top-percent:-10001;mso-position-horizontal:absolute;mso-position-horizontal-relative:char;mso-position-vertical:absolute;mso-position-vertical-relative:line;mso-left-percent:-10001;mso-top-percent:-10001;v-text-anchor:middle" coordsize="6159500,3848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" adj="-11796480,,5400" path="m,l6159500,r,3848100l,3848100,,xe" fillcolor="white [3201]" strokecolor="#4472c4 [3204]" strokeweight="1pt">
                <v:stroke joinstyle="miter"/>
                <v:formulas/>
                <v:path arrowok="t" o:connecttype="custom" o:connectlocs="0,0;6159500,0;6159500,0;6159500,3848100;0,3848100;0,0" o:connectangles="0,0,0,0,0,0" textboxrect="0,0,6159500,3848100"/>
                <v:textbox>
                  <w:txbxContent>
                    <w:p w14:paraId="5CC97076" w14:textId="03F29DD8" w:rsidR="001F0B48" w:rsidRDefault="001F0B48" w:rsidP="001F0B48">
                      <w:pPr>
                        <w:tabs>
                          <w:tab w:val="left" w:leader="dot" w:pos="10632"/>
                        </w:tabs>
                        <w:spacing w:after="60" w:line="276" w:lineRule="auto"/>
                        <w:rPr>
                          <w:rFonts w:asciiTheme="minorHAnsi" w:eastAsia="Wingdings-Regular" w:hAnsiTheme="minorHAnsi" w:cs="Calibri-Bold"/>
                          <w:b/>
                          <w:bCs/>
                        </w:rPr>
                      </w:pPr>
                      <w:r>
                        <w:rPr>
                          <w:rFonts w:asciiTheme="minorHAnsi" w:eastAsia="Wingdings-Regular" w:hAnsiTheme="minorHAnsi" w:cs="Calibri-Bold"/>
                          <w:b/>
                          <w:bCs/>
                          <w:caps/>
                        </w:rPr>
                        <w:t>Él</w:t>
                      </w:r>
                      <w:r w:rsidR="004E2D2B">
                        <w:rPr>
                          <w:rFonts w:asciiTheme="minorHAnsi" w:eastAsia="Wingdings-Regular" w:hAnsiTheme="minorHAnsi" w:cs="Calibri-Bold"/>
                          <w:b/>
                          <w:bCs/>
                          <w:caps/>
                        </w:rPr>
                        <w:t>É</w:t>
                      </w:r>
                      <w:r>
                        <w:rPr>
                          <w:rFonts w:asciiTheme="minorHAnsi" w:eastAsia="Wingdings-Regular" w:hAnsiTheme="minorHAnsi" w:cs="Calibri-Bold"/>
                          <w:b/>
                          <w:bCs/>
                          <w:caps/>
                        </w:rPr>
                        <w:t xml:space="preserve">ments de contextualisation </w:t>
                      </w:r>
                      <w:r>
                        <w:rPr>
                          <w:rFonts w:asciiTheme="minorHAnsi" w:eastAsia="Wingdings-Regular" w:hAnsiTheme="minorHAnsi" w:cs="Calibri-Bold"/>
                          <w:b/>
                          <w:bCs/>
                        </w:rPr>
                        <w:t>:</w:t>
                      </w:r>
                    </w:p>
                    <w:p w14:paraId="36EC431F" w14:textId="454480BD" w:rsidR="001F0B48" w:rsidRDefault="001F0B48" w:rsidP="001F0B48">
                      <w:pPr>
                        <w:tabs>
                          <w:tab w:val="left" w:leader="dot" w:pos="10632"/>
                        </w:tabs>
                        <w:spacing w:after="60" w:line="276" w:lineRule="auto"/>
                        <w:rPr>
                          <w:rFonts w:asciiTheme="minorHAnsi" w:eastAsia="Wingdings-Regular" w:hAnsiTheme="minorHAnsi" w:cs="Calibri-Bold"/>
                          <w:b/>
                          <w:bCs/>
                        </w:rPr>
                      </w:pPr>
                      <w:r>
                        <w:rPr>
                          <w:rFonts w:asciiTheme="minorHAnsi" w:eastAsia="Wingdings-Regular" w:hAnsiTheme="minorHAnsi" w:cs="Calibri-Bold"/>
                          <w:b/>
                          <w:bCs/>
                        </w:rPr>
                        <w:t>(Informations que vous souhaitez porter à la connaissance de l’Université</w:t>
                      </w:r>
                      <w:r w:rsidR="00215FD4">
                        <w:rPr>
                          <w:rFonts w:asciiTheme="minorHAnsi" w:eastAsia="Wingdings-Regular" w:hAnsiTheme="minorHAnsi" w:cs="Calibri-Bold"/>
                          <w:b/>
                          <w:bCs/>
                        </w:rPr>
                        <w:t xml:space="preserve"> et de votre établissement</w:t>
                      </w:r>
                      <w:r>
                        <w:rPr>
                          <w:rFonts w:asciiTheme="minorHAnsi" w:eastAsia="Wingdings-Regular" w:hAnsiTheme="minorHAnsi" w:cs="Calibri-Bold"/>
                          <w:b/>
                          <w:bCs/>
                        </w:rPr>
                        <w:t xml:space="preserve">) </w:t>
                      </w:r>
                    </w:p>
                    <w:p w14:paraId="20D7D774" w14:textId="77777777" w:rsidR="001F0B48" w:rsidRDefault="001F0B48" w:rsidP="001F0B48">
                      <w:pPr>
                        <w:spacing w:line="276" w:lineRule="auto"/>
                        <w:rPr>
                          <w:rFonts w:asciiTheme="minorHAnsi" w:eastAsia="Wingdings-Regular" w:hAnsiTheme="minorHAnsi" w:cstheme="minorHAnsi"/>
                          <w:bCs/>
                          <w:sz w:val="20"/>
                          <w:szCs w:val="20"/>
                        </w:rPr>
                      </w:pPr>
                    </w:p>
                    <w:p w14:paraId="137132CB" w14:textId="77777777" w:rsidR="001F0B48" w:rsidRDefault="001F0B48" w:rsidP="001F0B48">
                      <w:pPr>
                        <w:spacing w:line="276" w:lineRule="auto"/>
                        <w:rPr>
                          <w:rFonts w:asciiTheme="minorHAnsi" w:eastAsia="Wingdings-Regular" w:hAnsiTheme="minorHAnsi" w:cstheme="minorHAnsi"/>
                          <w:bCs/>
                          <w:sz w:val="20"/>
                          <w:szCs w:val="20"/>
                        </w:rPr>
                      </w:pPr>
                    </w:p>
                    <w:p w14:paraId="78B64B51" w14:textId="77777777" w:rsidR="001F0B48" w:rsidRDefault="001F0B48" w:rsidP="001F0B48">
                      <w:pPr>
                        <w:spacing w:line="276" w:lineRule="auto"/>
                        <w:rPr>
                          <w:rFonts w:asciiTheme="minorHAnsi" w:eastAsia="Wingdings-Regular" w:hAnsiTheme="minorHAnsi" w:cstheme="minorHAnsi"/>
                          <w:bCs/>
                          <w:sz w:val="20"/>
                          <w:szCs w:val="20"/>
                        </w:rPr>
                      </w:pPr>
                    </w:p>
                    <w:p w14:paraId="04745DC3" w14:textId="77777777" w:rsidR="001F0B48" w:rsidRDefault="001F0B48" w:rsidP="001F0B48">
                      <w:pPr>
                        <w:spacing w:line="276" w:lineRule="auto"/>
                        <w:rPr>
                          <w:rFonts w:asciiTheme="minorHAnsi" w:eastAsia="Wingdings-Regular" w:hAnsiTheme="minorHAnsi" w:cstheme="minorHAnsi"/>
                          <w:bCs/>
                          <w:sz w:val="20"/>
                          <w:szCs w:val="20"/>
                        </w:rPr>
                      </w:pPr>
                    </w:p>
                    <w:p w14:paraId="7F3DB4B6" w14:textId="77777777" w:rsidR="001F0B48" w:rsidRDefault="001F0B48" w:rsidP="001F0B48">
                      <w:pPr>
                        <w:spacing w:line="276" w:lineRule="auto"/>
                        <w:rPr>
                          <w:rFonts w:asciiTheme="minorHAnsi" w:eastAsia="Wingdings-Regular" w:hAnsiTheme="minorHAnsi" w:cstheme="minorHAnsi"/>
                          <w:bCs/>
                          <w:sz w:val="20"/>
                          <w:szCs w:val="20"/>
                        </w:rPr>
                      </w:pPr>
                    </w:p>
                    <w:p w14:paraId="7D4AB721" w14:textId="77777777" w:rsidR="001F0B48" w:rsidRDefault="001F0B48" w:rsidP="001F0B48">
                      <w:pPr>
                        <w:spacing w:line="276" w:lineRule="auto"/>
                        <w:rPr>
                          <w:rFonts w:asciiTheme="minorHAnsi" w:eastAsia="Wingdings-Regular" w:hAnsiTheme="minorHAnsi" w:cstheme="minorHAnsi"/>
                          <w:bCs/>
                          <w:sz w:val="20"/>
                          <w:szCs w:val="20"/>
                        </w:rPr>
                      </w:pPr>
                    </w:p>
                    <w:p w14:paraId="3660677F" w14:textId="77777777" w:rsidR="001F0B48" w:rsidRDefault="001F0B48" w:rsidP="001F0B48">
                      <w:pPr>
                        <w:spacing w:line="276" w:lineRule="auto"/>
                        <w:rPr>
                          <w:rFonts w:asciiTheme="minorHAnsi" w:eastAsia="Wingdings-Regular" w:hAnsiTheme="minorHAnsi" w:cstheme="minorHAnsi"/>
                          <w:bCs/>
                          <w:sz w:val="20"/>
                          <w:szCs w:val="20"/>
                        </w:rPr>
                      </w:pPr>
                    </w:p>
                    <w:p w14:paraId="2B6F4C61" w14:textId="77777777" w:rsidR="001F0B48" w:rsidRDefault="001F0B48" w:rsidP="001F0B48">
                      <w:pPr>
                        <w:spacing w:line="276" w:lineRule="auto"/>
                        <w:rPr>
                          <w:rFonts w:asciiTheme="minorHAnsi" w:eastAsia="Wingdings-Regular" w:hAnsiTheme="minorHAnsi" w:cstheme="minorHAnsi"/>
                          <w:bCs/>
                          <w:sz w:val="20"/>
                          <w:szCs w:val="20"/>
                        </w:rPr>
                      </w:pPr>
                    </w:p>
                    <w:p w14:paraId="67D1E586" w14:textId="77777777" w:rsidR="001F0B48" w:rsidRDefault="001F0B48" w:rsidP="001F0B48">
                      <w:pPr>
                        <w:spacing w:line="276" w:lineRule="auto"/>
                        <w:rPr>
                          <w:rFonts w:asciiTheme="minorHAnsi" w:eastAsia="Wingdings-Regular" w:hAnsiTheme="minorHAnsi" w:cstheme="minorHAnsi"/>
                          <w:bCs/>
                          <w:sz w:val="20"/>
                          <w:szCs w:val="20"/>
                        </w:rPr>
                      </w:pPr>
                    </w:p>
                    <w:p w14:paraId="7A5F4009" w14:textId="77777777" w:rsidR="001F0B48" w:rsidRDefault="001F0B48" w:rsidP="001F0B48">
                      <w:pPr>
                        <w:spacing w:line="276" w:lineRule="auto"/>
                        <w:rPr>
                          <w:rFonts w:asciiTheme="minorHAnsi" w:eastAsia="Wingdings-Regular" w:hAnsiTheme="minorHAnsi" w:cstheme="minorHAnsi"/>
                          <w:bCs/>
                          <w:sz w:val="20"/>
                          <w:szCs w:val="20"/>
                        </w:rPr>
                      </w:pPr>
                    </w:p>
                    <w:p w14:paraId="33288ADD" w14:textId="77777777" w:rsidR="001F0B48" w:rsidRDefault="001F0B48" w:rsidP="001F0B48">
                      <w:pPr>
                        <w:spacing w:line="276" w:lineRule="auto"/>
                        <w:rPr>
                          <w:rFonts w:asciiTheme="minorHAnsi" w:eastAsia="Wingdings-Regular" w:hAnsiTheme="minorHAnsi" w:cstheme="minorHAnsi"/>
                          <w:bCs/>
                          <w:sz w:val="20"/>
                          <w:szCs w:val="20"/>
                        </w:rPr>
                      </w:pPr>
                    </w:p>
                    <w:p w14:paraId="356401D9" w14:textId="77777777" w:rsidR="001F0B48" w:rsidRDefault="001F0B48" w:rsidP="001F0B48">
                      <w:pPr>
                        <w:spacing w:line="276" w:lineRule="auto"/>
                        <w:rPr>
                          <w:rFonts w:asciiTheme="minorHAnsi" w:eastAsia="Wingdings-Regular" w:hAnsiTheme="minorHAnsi" w:cstheme="minorHAnsi"/>
                          <w:bCs/>
                          <w:sz w:val="20"/>
                          <w:szCs w:val="20"/>
                        </w:rPr>
                      </w:pPr>
                    </w:p>
                    <w:p w14:paraId="58A7B932" w14:textId="77777777" w:rsidR="001F0B48" w:rsidRDefault="001F0B48" w:rsidP="001F0B48">
                      <w:pPr>
                        <w:spacing w:line="276" w:lineRule="auto"/>
                        <w:rPr>
                          <w:rFonts w:asciiTheme="minorHAnsi" w:eastAsia="Wingdings-Regular" w:hAnsiTheme="minorHAnsi" w:cstheme="minorHAnsi"/>
                          <w:bCs/>
                          <w:sz w:val="20"/>
                          <w:szCs w:val="20"/>
                        </w:rPr>
                      </w:pPr>
                    </w:p>
                    <w:p w14:paraId="3578AB6D" w14:textId="77777777" w:rsidR="001F0B48" w:rsidRDefault="001F0B48" w:rsidP="001F0B48">
                      <w:pPr>
                        <w:spacing w:line="276" w:lineRule="auto"/>
                        <w:rPr>
                          <w:rFonts w:asciiTheme="minorHAnsi" w:eastAsia="Wingdings-Regular" w:hAnsiTheme="minorHAnsi" w:cstheme="minorHAnsi"/>
                          <w:bCs/>
                          <w:sz w:val="20"/>
                          <w:szCs w:val="20"/>
                        </w:rPr>
                      </w:pPr>
                    </w:p>
                    <w:p w14:paraId="71553C87" w14:textId="77777777" w:rsidR="001F0B48" w:rsidRDefault="001F0B48" w:rsidP="001F0B48">
                      <w:pPr>
                        <w:spacing w:line="276" w:lineRule="auto"/>
                        <w:rPr>
                          <w:rFonts w:asciiTheme="minorHAnsi" w:eastAsia="Wingdings-Regular" w:hAnsiTheme="minorHAnsi" w:cstheme="minorHAnsi"/>
                          <w:bCs/>
                          <w:sz w:val="20"/>
                          <w:szCs w:val="20"/>
                        </w:rPr>
                      </w:pPr>
                    </w:p>
                    <w:p w14:paraId="6DFFEF44" w14:textId="77777777" w:rsidR="001F0B48" w:rsidRDefault="001F0B48" w:rsidP="001F0B48">
                      <w:pPr>
                        <w:spacing w:line="276" w:lineRule="auto"/>
                        <w:rPr>
                          <w:rFonts w:asciiTheme="minorHAnsi" w:eastAsia="Wingdings-Regular" w:hAnsiTheme="minorHAnsi" w:cstheme="minorHAnsi"/>
                          <w:bCs/>
                          <w:sz w:val="20"/>
                          <w:szCs w:val="20"/>
                        </w:rPr>
                      </w:pPr>
                    </w:p>
                    <w:p w14:paraId="0E8AF705" w14:textId="77777777" w:rsidR="001F0B48" w:rsidRDefault="001F0B48" w:rsidP="001F0B48">
                      <w:pPr>
                        <w:spacing w:line="276" w:lineRule="auto"/>
                        <w:rPr>
                          <w:rFonts w:asciiTheme="minorHAnsi" w:eastAsia="Wingdings-Regular" w:hAnsiTheme="minorHAnsi" w:cstheme="minorHAnsi"/>
                          <w:bCs/>
                          <w:sz w:val="20"/>
                          <w:szCs w:val="20"/>
                        </w:rPr>
                      </w:pPr>
                    </w:p>
                    <w:p w14:paraId="04334347" w14:textId="77777777" w:rsidR="001F0B48" w:rsidRDefault="001F0B48" w:rsidP="001F0B48">
                      <w:pPr>
                        <w:spacing w:line="276" w:lineRule="auto"/>
                        <w:rPr>
                          <w:rFonts w:asciiTheme="minorHAnsi" w:eastAsia="Wingdings-Regular" w:hAnsiTheme="minorHAnsi" w:cstheme="minorHAnsi"/>
                          <w:bCs/>
                          <w:sz w:val="20"/>
                          <w:szCs w:val="20"/>
                        </w:rPr>
                      </w:pPr>
                    </w:p>
                  </w:txbxContent>
                </v:textbox>
                <w10:anchorlock/>
              </v:shape>
            </w:pict>
          </mc:Fallback>
        </mc:AlternateContent>
      </w:r>
    </w:p>
    <w:p w14:paraId="6D627FD9" w14:textId="0C213BC2" w:rsidR="001F0B48" w:rsidRDefault="001F0B48" w:rsidP="001F0B48">
      <w:pPr>
        <w:autoSpaceDE w:val="0"/>
        <w:autoSpaceDN w:val="0"/>
        <w:adjustRightInd w:val="0"/>
        <w:rPr>
          <w:rFonts w:ascii="Calibri-Bold" w:eastAsia="Wingdings-Regular" w:hAnsi="Calibri-Bold" w:cs="Calibri-Bold"/>
          <w:b/>
          <w:bCs/>
          <w:sz w:val="20"/>
          <w:szCs w:val="20"/>
        </w:rPr>
      </w:pPr>
      <w:r>
        <w:rPr>
          <w:noProof/>
        </w:rPr>
        <w:lastRenderedPageBreak/>
        <mc:AlternateContent>
          <mc:Choice Requires="wps">
            <w:drawing>
              <wp:inline distT="0" distB="0" distL="0" distR="0" wp14:anchorId="7A80EF97" wp14:editId="7C8996FA">
                <wp:extent cx="6042025" cy="4244975"/>
                <wp:effectExtent l="0" t="0" r="15875" b="22225"/>
                <wp:docPr id="4" name="Forme libre : for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2025" cy="4244975"/>
                        </a:xfrm>
                        <a:custGeom>
                          <a:avLst/>
                          <a:gdLst>
                            <a:gd name="T0" fmla="*/ 0 w 6013450"/>
                            <a:gd name="T1" fmla="*/ 0 h 4165600"/>
                            <a:gd name="T2" fmla="*/ 6013450 w 6013450"/>
                            <a:gd name="T3" fmla="*/ 0 h 4165600"/>
                            <a:gd name="T4" fmla="*/ 6013450 w 6013450"/>
                            <a:gd name="T5" fmla="*/ 0 h 4165600"/>
                            <a:gd name="T6" fmla="*/ 6013450 w 6013450"/>
                            <a:gd name="T7" fmla="*/ 4165600 h 4165600"/>
                            <a:gd name="T8" fmla="*/ 0 w 6013450"/>
                            <a:gd name="T9" fmla="*/ 4165600 h 4165600"/>
                            <a:gd name="T10" fmla="*/ 0 w 6013450"/>
                            <a:gd name="T11" fmla="*/ 0 h 4165600"/>
                            <a:gd name="T12" fmla="*/ 0 60000 65536"/>
                            <a:gd name="T13" fmla="*/ 0 60000 65536"/>
                            <a:gd name="T14" fmla="*/ 0 60000 65536"/>
                            <a:gd name="T15" fmla="*/ 0 60000 65536"/>
                            <a:gd name="T16" fmla="*/ 0 60000 65536"/>
                            <a:gd name="T17" fmla="*/ 0 60000 65536"/>
                            <a:gd name="T18" fmla="*/ 0 w 6013450"/>
                            <a:gd name="T19" fmla="*/ 0 h 4165600"/>
                            <a:gd name="T20" fmla="*/ 6013450 w 6013450"/>
                            <a:gd name="T21" fmla="*/ 4165600 h 4165600"/>
                          </a:gdLst>
                          <a:ahLst/>
                          <a:cxnLst>
                            <a:cxn ang="T12">
                              <a:pos x="T0" y="T1"/>
                            </a:cxn>
                            <a:cxn ang="T13">
                              <a:pos x="T2" y="T3"/>
                            </a:cxn>
                            <a:cxn ang="T14">
                              <a:pos x="T4" y="T5"/>
                            </a:cxn>
                            <a:cxn ang="T15">
                              <a:pos x="T6" y="T7"/>
                            </a:cxn>
                            <a:cxn ang="T16">
                              <a:pos x="T8" y="T9"/>
                            </a:cxn>
                            <a:cxn ang="T17">
                              <a:pos x="T10" y="T11"/>
                            </a:cxn>
                          </a:cxnLst>
                          <a:rect l="T18" t="T19" r="T20" b="T21"/>
                          <a:pathLst>
                            <a:path w="6013450" h="4165600">
                              <a:moveTo>
                                <a:pt x="0" y="0"/>
                              </a:moveTo>
                              <a:lnTo>
                                <a:pt x="6013450" y="0"/>
                              </a:lnTo>
                              <a:lnTo>
                                <a:pt x="6013450" y="4165600"/>
                              </a:lnTo>
                              <a:lnTo>
                                <a:pt x="0" y="4165600"/>
                              </a:lnTo>
                              <a:lnTo>
                                <a:pt x="0" y="0"/>
                              </a:lnTo>
                              <a:close/>
                            </a:path>
                          </a:pathLst>
                        </a:custGeom>
                        <a:solidFill>
                          <a:schemeClr val="lt1">
                            <a:lumMod val="100000"/>
                            <a:lumOff val="0"/>
                          </a:schemeClr>
                        </a:solidFill>
                        <a:ln w="12700">
                          <a:solidFill>
                            <a:schemeClr val="accent1">
                              <a:lumMod val="100000"/>
                              <a:lumOff val="0"/>
                            </a:schemeClr>
                          </a:solidFill>
                          <a:miter lim="800000"/>
                          <a:headEnd/>
                          <a:tailEnd/>
                        </a:ln>
                      </wps:spPr>
                      <wps:txbx>
                        <w:txbxContent>
                          <w:p w14:paraId="092A1626" w14:textId="77777777" w:rsidR="001F0B48" w:rsidRDefault="001F0B48" w:rsidP="001F0B48">
                            <w:pPr>
                              <w:spacing w:line="276" w:lineRule="auto"/>
                              <w:jc w:val="center"/>
                              <w:rPr>
                                <w:rFonts w:asciiTheme="minorHAnsi" w:eastAsia="Wingdings-Regular" w:hAnsiTheme="minorHAnsi" w:cs="Calibri-Bold"/>
                                <w:b/>
                                <w:bCs/>
                              </w:rPr>
                            </w:pPr>
                            <w:r>
                              <w:rPr>
                                <w:rFonts w:asciiTheme="minorHAnsi" w:eastAsia="Wingdings-Regular" w:hAnsiTheme="minorHAnsi" w:cs="Calibri-Bold"/>
                                <w:b/>
                                <w:bCs/>
                              </w:rPr>
                              <w:t>CONDITIONS ET LIMITES D’UTILISATION D’UN PRÉNOM USUEL</w:t>
                            </w:r>
                          </w:p>
                          <w:p w14:paraId="2EA073D7" w14:textId="77777777" w:rsidR="001F0B48" w:rsidRDefault="001F0B48" w:rsidP="001F0B48">
                            <w:pPr>
                              <w:pBdr>
                                <w:top w:val="single" w:sz="8" w:space="2" w:color="A5A5A5" w:themeColor="accent3"/>
                                <w:left w:val="single" w:sz="8" w:space="16" w:color="A5A5A5" w:themeColor="accent3"/>
                                <w:bottom w:val="single" w:sz="8" w:space="6" w:color="A5A5A5" w:themeColor="accent3"/>
                                <w:right w:val="single" w:sz="8" w:space="0" w:color="A5A5A5" w:themeColor="accent3"/>
                              </w:pBdr>
                              <w:spacing w:before="60" w:after="60"/>
                              <w:ind w:left="284"/>
                              <w:rPr>
                                <w:b/>
                                <w:i/>
                                <w:sz w:val="20"/>
                                <w:szCs w:val="20"/>
                                <w:u w:val="single"/>
                              </w:rPr>
                            </w:pPr>
                            <w:r>
                              <w:rPr>
                                <w:b/>
                                <w:i/>
                                <w:sz w:val="20"/>
                                <w:szCs w:val="20"/>
                                <w:u w:val="single"/>
                              </w:rPr>
                              <w:t>Références juridiques :</w:t>
                            </w:r>
                          </w:p>
                          <w:p w14:paraId="5C88D63F" w14:textId="77777777" w:rsidR="001F0B48" w:rsidRDefault="001F0B48" w:rsidP="00DD5B9F">
                            <w:pPr>
                              <w:pStyle w:val="Paragraphedeliste"/>
                              <w:numPr>
                                <w:ilvl w:val="0"/>
                                <w:numId w:val="5"/>
                              </w:numPr>
                              <w:pBdr>
                                <w:top w:val="single" w:sz="8" w:space="2" w:color="A5A5A5" w:themeColor="accent3"/>
                                <w:left w:val="single" w:sz="8" w:space="16" w:color="A5A5A5" w:themeColor="accent3"/>
                                <w:bottom w:val="single" w:sz="8" w:space="6" w:color="A5A5A5" w:themeColor="accent3"/>
                                <w:right w:val="single" w:sz="8" w:space="4" w:color="A5A5A5" w:themeColor="accent3"/>
                              </w:pBdr>
                              <w:rPr>
                                <w:i/>
                                <w:sz w:val="18"/>
                                <w:szCs w:val="18"/>
                              </w:rPr>
                            </w:pPr>
                            <w:r>
                              <w:rPr>
                                <w:i/>
                                <w:sz w:val="18"/>
                                <w:szCs w:val="18"/>
                              </w:rPr>
                              <w:t>Article IV de la loi du 6 Fructidor An II ;</w:t>
                            </w:r>
                          </w:p>
                          <w:p w14:paraId="0890123F" w14:textId="77777777" w:rsidR="001F0B48" w:rsidRDefault="001F0B48" w:rsidP="00DD5B9F">
                            <w:pPr>
                              <w:pStyle w:val="Paragraphedeliste"/>
                              <w:numPr>
                                <w:ilvl w:val="0"/>
                                <w:numId w:val="5"/>
                              </w:numPr>
                              <w:pBdr>
                                <w:top w:val="single" w:sz="8" w:space="2" w:color="A5A5A5" w:themeColor="accent3"/>
                                <w:left w:val="single" w:sz="8" w:space="16" w:color="A5A5A5" w:themeColor="accent3"/>
                                <w:bottom w:val="single" w:sz="8" w:space="6" w:color="A5A5A5" w:themeColor="accent3"/>
                                <w:right w:val="single" w:sz="8" w:space="4" w:color="A5A5A5" w:themeColor="accent3"/>
                              </w:pBdr>
                              <w:rPr>
                                <w:i/>
                                <w:sz w:val="18"/>
                                <w:szCs w:val="18"/>
                              </w:rPr>
                            </w:pPr>
                            <w:r>
                              <w:rPr>
                                <w:i/>
                                <w:sz w:val="18"/>
                                <w:szCs w:val="18"/>
                              </w:rPr>
                              <w:t>Principes issus de l’arrêt « Goodwin c. Royaume-Uni » de la Cour européenne des droits de l’homme (requête n° 28957/95) en date du 11 juillet 2002 ;</w:t>
                            </w:r>
                          </w:p>
                          <w:p w14:paraId="1A18A8D2" w14:textId="77777777" w:rsidR="001F0B48" w:rsidRDefault="001F0B48" w:rsidP="00DD5B9F">
                            <w:pPr>
                              <w:pStyle w:val="Paragraphedeliste"/>
                              <w:numPr>
                                <w:ilvl w:val="0"/>
                                <w:numId w:val="5"/>
                              </w:numPr>
                              <w:pBdr>
                                <w:top w:val="single" w:sz="8" w:space="2" w:color="A5A5A5" w:themeColor="accent3"/>
                                <w:left w:val="single" w:sz="8" w:space="16" w:color="A5A5A5" w:themeColor="accent3"/>
                                <w:bottom w:val="single" w:sz="8" w:space="6" w:color="A5A5A5" w:themeColor="accent3"/>
                                <w:right w:val="single" w:sz="8" w:space="4" w:color="A5A5A5" w:themeColor="accent3"/>
                              </w:pBdr>
                              <w:rPr>
                                <w:sz w:val="18"/>
                                <w:szCs w:val="18"/>
                              </w:rPr>
                            </w:pPr>
                            <w:r>
                              <w:rPr>
                                <w:i/>
                                <w:sz w:val="18"/>
                                <w:szCs w:val="18"/>
                              </w:rPr>
                              <w:t>Décisions du défenseur des droits MLD-2015-228 du 6 octobre 2015 et MLD-2016-164 du 24 juin 2016 ;</w:t>
                            </w:r>
                          </w:p>
                          <w:p w14:paraId="3F114107" w14:textId="77777777" w:rsidR="001F0B48" w:rsidRDefault="001F0B48" w:rsidP="00DD5B9F">
                            <w:pPr>
                              <w:pStyle w:val="Paragraphedeliste"/>
                              <w:numPr>
                                <w:ilvl w:val="0"/>
                                <w:numId w:val="5"/>
                              </w:numPr>
                              <w:pBdr>
                                <w:top w:val="single" w:sz="8" w:space="2" w:color="A5A5A5" w:themeColor="accent3"/>
                                <w:left w:val="single" w:sz="8" w:space="16" w:color="A5A5A5" w:themeColor="accent3"/>
                                <w:bottom w:val="single" w:sz="8" w:space="6" w:color="A5A5A5" w:themeColor="accent3"/>
                                <w:right w:val="single" w:sz="8" w:space="4" w:color="A5A5A5" w:themeColor="accent3"/>
                              </w:pBdr>
                              <w:rPr>
                                <w:i/>
                                <w:sz w:val="18"/>
                                <w:szCs w:val="18"/>
                              </w:rPr>
                            </w:pPr>
                            <w:r>
                              <w:rPr>
                                <w:i/>
                                <w:sz w:val="18"/>
                                <w:szCs w:val="18"/>
                              </w:rPr>
                              <w:t>Courrier du 17 avril 2019 portant recommandations pour favoriser l’inclusion des personnes transgenres dans la vie étudiante et dans les établissements d’enseignement supérieur et de recherche.</w:t>
                            </w:r>
                          </w:p>
                          <w:p w14:paraId="13F880FD" w14:textId="77777777" w:rsidR="001F0B48" w:rsidRDefault="001F0B48" w:rsidP="001F0B48">
                            <w:pPr>
                              <w:pStyle w:val="NormalWeb"/>
                              <w:spacing w:before="120" w:beforeAutospacing="0" w:after="60" w:afterAutospacing="0" w:line="276" w:lineRule="auto"/>
                              <w:rPr>
                                <w:rFonts w:asciiTheme="minorHAnsi" w:eastAsia="Wingdings-Regular" w:hAnsiTheme="minorHAnsi" w:cs="Calibri-Bold"/>
                                <w:b/>
                                <w:bCs/>
                                <w:sz w:val="20"/>
                                <w:szCs w:val="20"/>
                              </w:rPr>
                            </w:pPr>
                            <w:r>
                              <w:rPr>
                                <w:rFonts w:asciiTheme="minorHAnsi" w:eastAsia="Wingdings-Regular" w:hAnsiTheme="minorHAnsi" w:cs="Calibri-Bold"/>
                                <w:b/>
                                <w:bCs/>
                                <w:sz w:val="20"/>
                                <w:szCs w:val="20"/>
                              </w:rPr>
                              <w:t>Afin de respecter la réglementation, il n‘est pas possible d’utiliser le prénom usuel sur tous les documents administratifs.</w:t>
                            </w:r>
                          </w:p>
                          <w:tbl>
                            <w:tblPr>
                              <w:tblStyle w:val="Grilledutableau"/>
                              <w:tblW w:w="0" w:type="auto"/>
                              <w:tblInd w:w="0" w:type="dxa"/>
                              <w:tblLook w:val="04A0" w:firstRow="1" w:lastRow="0" w:firstColumn="1" w:lastColumn="0" w:noHBand="0" w:noVBand="1"/>
                            </w:tblPr>
                            <w:tblGrid>
                              <w:gridCol w:w="4577"/>
                              <w:gridCol w:w="4635"/>
                            </w:tblGrid>
                            <w:tr w:rsidR="001F0B48" w14:paraId="58E85606" w14:textId="77777777">
                              <w:tc>
                                <w:tcPr>
                                  <w:tcW w:w="5041" w:type="dxa"/>
                                  <w:tcBorders>
                                    <w:top w:val="single" w:sz="4" w:space="0" w:color="auto"/>
                                    <w:left w:val="single" w:sz="4" w:space="0" w:color="auto"/>
                                    <w:bottom w:val="single" w:sz="4" w:space="0" w:color="auto"/>
                                    <w:right w:val="single" w:sz="4" w:space="0" w:color="auto"/>
                                  </w:tcBorders>
                                  <w:hideMark/>
                                </w:tcPr>
                                <w:p w14:paraId="3F791C6A" w14:textId="77777777" w:rsidR="001F0B48" w:rsidRDefault="001F0B48">
                                  <w:pPr>
                                    <w:pStyle w:val="NormalWeb"/>
                                    <w:spacing w:before="0" w:beforeAutospacing="0" w:after="0" w:afterAutospacing="0" w:line="276" w:lineRule="auto"/>
                                    <w:rPr>
                                      <w:rFonts w:asciiTheme="minorHAnsi" w:eastAsia="Wingdings-Regular" w:hAnsiTheme="minorHAnsi" w:cs="Calibri-Bold"/>
                                      <w:bCs/>
                                      <w:sz w:val="20"/>
                                      <w:szCs w:val="20"/>
                                      <w:lang w:eastAsia="en-US"/>
                                    </w:rPr>
                                  </w:pPr>
                                  <w:r>
                                    <w:rPr>
                                      <w:rFonts w:asciiTheme="minorHAnsi" w:eastAsia="Wingdings-Regular" w:hAnsiTheme="minorHAnsi" w:cs="Calibri-Bold"/>
                                      <w:bCs/>
                                      <w:sz w:val="20"/>
                                      <w:szCs w:val="20"/>
                                      <w:lang w:eastAsia="en-US"/>
                                    </w:rPr>
                                    <w:t>Liste des documents non modifiables</w:t>
                                  </w:r>
                                </w:p>
                              </w:tc>
                              <w:tc>
                                <w:tcPr>
                                  <w:tcW w:w="5042" w:type="dxa"/>
                                  <w:tcBorders>
                                    <w:top w:val="single" w:sz="4" w:space="0" w:color="auto"/>
                                    <w:left w:val="single" w:sz="4" w:space="0" w:color="auto"/>
                                    <w:bottom w:val="single" w:sz="4" w:space="0" w:color="auto"/>
                                    <w:right w:val="single" w:sz="4" w:space="0" w:color="auto"/>
                                  </w:tcBorders>
                                  <w:hideMark/>
                                </w:tcPr>
                                <w:p w14:paraId="2443D252" w14:textId="77777777" w:rsidR="001F0B48" w:rsidRDefault="001F0B48">
                                  <w:pPr>
                                    <w:spacing w:line="276" w:lineRule="auto"/>
                                    <w:rPr>
                                      <w:rFonts w:asciiTheme="minorHAnsi" w:eastAsia="Wingdings-Regular" w:hAnsiTheme="minorHAnsi" w:cs="Calibri-Bold"/>
                                      <w:bCs/>
                                      <w:sz w:val="20"/>
                                      <w:szCs w:val="20"/>
                                    </w:rPr>
                                  </w:pPr>
                                  <w:r>
                                    <w:rPr>
                                      <w:rFonts w:asciiTheme="minorHAnsi" w:eastAsia="Wingdings-Regular" w:hAnsiTheme="minorHAnsi" w:cs="Calibri-Bold"/>
                                      <w:bCs/>
                                      <w:sz w:val="20"/>
                                      <w:szCs w:val="20"/>
                                    </w:rPr>
                                    <w:t>Liste des documents modifiables</w:t>
                                  </w:r>
                                </w:p>
                              </w:tc>
                            </w:tr>
                            <w:tr w:rsidR="001F0B48" w14:paraId="0AB33167" w14:textId="77777777">
                              <w:tc>
                                <w:tcPr>
                                  <w:tcW w:w="5041" w:type="dxa"/>
                                  <w:tcBorders>
                                    <w:top w:val="single" w:sz="4" w:space="0" w:color="auto"/>
                                    <w:left w:val="single" w:sz="4" w:space="0" w:color="auto"/>
                                    <w:bottom w:val="single" w:sz="4" w:space="0" w:color="auto"/>
                                    <w:right w:val="single" w:sz="4" w:space="0" w:color="auto"/>
                                  </w:tcBorders>
                                </w:tcPr>
                                <w:p w14:paraId="643913E5" w14:textId="77777777" w:rsidR="001F0B48" w:rsidRDefault="001F0B48">
                                  <w:pPr>
                                    <w:pStyle w:val="NormalWeb"/>
                                    <w:spacing w:before="0" w:beforeAutospacing="0" w:after="0" w:afterAutospacing="0"/>
                                    <w:rPr>
                                      <w:rFonts w:asciiTheme="minorHAnsi" w:eastAsia="Wingdings-Regular" w:hAnsiTheme="minorHAnsi" w:cs="Calibri-Bold"/>
                                      <w:bCs/>
                                      <w:sz w:val="20"/>
                                      <w:szCs w:val="20"/>
                                      <w:lang w:eastAsia="en-US"/>
                                    </w:rPr>
                                  </w:pPr>
                                  <w:r>
                                    <w:rPr>
                                      <w:rFonts w:asciiTheme="minorHAnsi" w:eastAsia="Wingdings-Regular" w:hAnsiTheme="minorHAnsi" w:cs="Calibri-Bold"/>
                                      <w:bCs/>
                                      <w:sz w:val="20"/>
                                      <w:szCs w:val="20"/>
                                      <w:lang w:eastAsia="en-US"/>
                                    </w:rPr>
                                    <w:t xml:space="preserve">Les actes officiels tels que </w:t>
                                  </w:r>
                                </w:p>
                                <w:p w14:paraId="7CBD31B9" w14:textId="77777777" w:rsidR="001F0B48" w:rsidRDefault="001F0B48" w:rsidP="00DD5B9F">
                                  <w:pPr>
                                    <w:pStyle w:val="NormalWeb"/>
                                    <w:numPr>
                                      <w:ilvl w:val="0"/>
                                      <w:numId w:val="6"/>
                                    </w:numPr>
                                    <w:jc w:val="left"/>
                                    <w:rPr>
                                      <w:rFonts w:asciiTheme="minorHAnsi" w:eastAsia="Wingdings-Regular" w:hAnsiTheme="minorHAnsi" w:cs="Calibri-Bold"/>
                                      <w:bCs/>
                                      <w:sz w:val="20"/>
                                      <w:szCs w:val="20"/>
                                      <w:lang w:eastAsia="en-US"/>
                                    </w:rPr>
                                  </w:pPr>
                                  <w:r>
                                    <w:rPr>
                                      <w:rFonts w:asciiTheme="minorHAnsi" w:eastAsia="Wingdings-Regular" w:hAnsiTheme="minorHAnsi" w:cs="Calibri-Bold"/>
                                      <w:bCs/>
                                      <w:sz w:val="20"/>
                                      <w:szCs w:val="20"/>
                                      <w:lang w:eastAsia="en-US"/>
                                    </w:rPr>
                                    <w:t>Diplôme</w:t>
                                  </w:r>
                                </w:p>
                                <w:p w14:paraId="012977E1" w14:textId="77777777" w:rsidR="001F0B48" w:rsidRDefault="001F0B48" w:rsidP="00DD5B9F">
                                  <w:pPr>
                                    <w:pStyle w:val="NormalWeb"/>
                                    <w:numPr>
                                      <w:ilvl w:val="0"/>
                                      <w:numId w:val="6"/>
                                    </w:numPr>
                                    <w:jc w:val="left"/>
                                    <w:rPr>
                                      <w:rFonts w:asciiTheme="minorHAnsi" w:eastAsia="Wingdings-Regular" w:hAnsiTheme="minorHAnsi" w:cs="Calibri-Bold"/>
                                      <w:bCs/>
                                      <w:sz w:val="20"/>
                                      <w:szCs w:val="20"/>
                                      <w:lang w:eastAsia="en-US"/>
                                    </w:rPr>
                                  </w:pPr>
                                  <w:r>
                                    <w:rPr>
                                      <w:rFonts w:asciiTheme="minorHAnsi" w:eastAsia="Wingdings-Regular" w:hAnsiTheme="minorHAnsi" w:cs="Calibri-Bold"/>
                                      <w:bCs/>
                                      <w:sz w:val="20"/>
                                      <w:szCs w:val="20"/>
                                      <w:lang w:eastAsia="en-US"/>
                                    </w:rPr>
                                    <w:t>Contrats doctoraux et contrats de travail</w:t>
                                  </w:r>
                                </w:p>
                                <w:p w14:paraId="2EE894FB" w14:textId="77777777" w:rsidR="001F0B48" w:rsidRDefault="001F0B48" w:rsidP="00DD5B9F">
                                  <w:pPr>
                                    <w:pStyle w:val="NormalWeb"/>
                                    <w:numPr>
                                      <w:ilvl w:val="0"/>
                                      <w:numId w:val="6"/>
                                    </w:numPr>
                                    <w:jc w:val="left"/>
                                    <w:rPr>
                                      <w:rFonts w:asciiTheme="minorHAnsi" w:eastAsia="Wingdings-Regular" w:hAnsiTheme="minorHAnsi" w:cs="Calibri-Bold"/>
                                      <w:bCs/>
                                      <w:sz w:val="20"/>
                                      <w:szCs w:val="20"/>
                                      <w:lang w:eastAsia="en-US"/>
                                    </w:rPr>
                                  </w:pPr>
                                  <w:r>
                                    <w:rPr>
                                      <w:rFonts w:asciiTheme="minorHAnsi" w:eastAsia="Wingdings-Regular" w:hAnsiTheme="minorHAnsi" w:cs="Calibri-Bold"/>
                                      <w:bCs/>
                                      <w:sz w:val="20"/>
                                      <w:szCs w:val="20"/>
                                      <w:lang w:eastAsia="en-US"/>
                                    </w:rPr>
                                    <w:t>Convention de stage</w:t>
                                  </w:r>
                                </w:p>
                                <w:p w14:paraId="2BA83B66" w14:textId="77777777" w:rsidR="001F0B48" w:rsidRDefault="001F0B48" w:rsidP="00DD5B9F">
                                  <w:pPr>
                                    <w:pStyle w:val="NormalWeb"/>
                                    <w:numPr>
                                      <w:ilvl w:val="0"/>
                                      <w:numId w:val="6"/>
                                    </w:numPr>
                                    <w:jc w:val="left"/>
                                    <w:rPr>
                                      <w:rFonts w:asciiTheme="minorHAnsi" w:eastAsia="Wingdings-Regular" w:hAnsiTheme="minorHAnsi" w:cs="Calibri-Bold"/>
                                      <w:bCs/>
                                      <w:sz w:val="20"/>
                                      <w:szCs w:val="20"/>
                                      <w:lang w:eastAsia="en-US"/>
                                    </w:rPr>
                                  </w:pPr>
                                  <w:r>
                                    <w:rPr>
                                      <w:rFonts w:asciiTheme="minorHAnsi" w:eastAsia="Wingdings-Regular" w:hAnsiTheme="minorHAnsi" w:cs="Calibri-Bold"/>
                                      <w:bCs/>
                                      <w:sz w:val="20"/>
                                      <w:szCs w:val="20"/>
                                      <w:lang w:eastAsia="en-US"/>
                                    </w:rPr>
                                    <w:t>Relevés de notes individuels</w:t>
                                  </w:r>
                                </w:p>
                                <w:p w14:paraId="6FFB91B4" w14:textId="0DEB159E" w:rsidR="001F0B48" w:rsidRDefault="001F0B48" w:rsidP="00DD5B9F">
                                  <w:pPr>
                                    <w:pStyle w:val="NormalWeb"/>
                                    <w:numPr>
                                      <w:ilvl w:val="0"/>
                                      <w:numId w:val="6"/>
                                    </w:numPr>
                                    <w:jc w:val="left"/>
                                    <w:rPr>
                                      <w:rFonts w:asciiTheme="minorHAnsi" w:eastAsia="Wingdings-Regular" w:hAnsiTheme="minorHAnsi" w:cs="Calibri-Bold"/>
                                      <w:bCs/>
                                      <w:sz w:val="20"/>
                                      <w:szCs w:val="20"/>
                                      <w:lang w:eastAsia="en-US"/>
                                    </w:rPr>
                                  </w:pPr>
                                  <w:r>
                                    <w:rPr>
                                      <w:rFonts w:asciiTheme="minorHAnsi" w:eastAsia="Wingdings-Regular" w:hAnsiTheme="minorHAnsi" w:cs="Calibri-Bold"/>
                                      <w:bCs/>
                                      <w:sz w:val="20"/>
                                      <w:szCs w:val="20"/>
                                      <w:lang w:eastAsia="en-US"/>
                                    </w:rPr>
                                    <w:t>Attestations de réussites</w:t>
                                  </w:r>
                                </w:p>
                                <w:p w14:paraId="2111A030" w14:textId="77777777" w:rsidR="001F0B48" w:rsidRDefault="001F0B48" w:rsidP="00DD5B9F">
                                  <w:pPr>
                                    <w:pStyle w:val="NormalWeb"/>
                                    <w:numPr>
                                      <w:ilvl w:val="0"/>
                                      <w:numId w:val="6"/>
                                    </w:numPr>
                                    <w:jc w:val="left"/>
                                    <w:rPr>
                                      <w:rFonts w:asciiTheme="minorHAnsi" w:eastAsia="Wingdings-Regular" w:hAnsiTheme="minorHAnsi" w:cs="Calibri-Bold"/>
                                      <w:bCs/>
                                      <w:sz w:val="20"/>
                                      <w:szCs w:val="20"/>
                                      <w:lang w:eastAsia="en-US"/>
                                    </w:rPr>
                                  </w:pPr>
                                  <w:r>
                                    <w:rPr>
                                      <w:rFonts w:asciiTheme="minorHAnsi" w:eastAsia="Wingdings-Regular" w:hAnsiTheme="minorHAnsi" w:cs="Calibri-Bold"/>
                                      <w:bCs/>
                                      <w:sz w:val="20"/>
                                      <w:szCs w:val="20"/>
                                      <w:lang w:eastAsia="en-US"/>
                                    </w:rPr>
                                    <w:t>Certificat de scolarité</w:t>
                                  </w:r>
                                </w:p>
                                <w:p w14:paraId="3C3B21FC" w14:textId="77777777" w:rsidR="001F0B48" w:rsidRDefault="001F0B48" w:rsidP="00DD5B9F">
                                  <w:pPr>
                                    <w:pStyle w:val="NormalWeb"/>
                                    <w:numPr>
                                      <w:ilvl w:val="0"/>
                                      <w:numId w:val="6"/>
                                    </w:numPr>
                                    <w:jc w:val="left"/>
                                    <w:rPr>
                                      <w:rFonts w:asciiTheme="minorHAnsi" w:eastAsia="Wingdings-Regular" w:hAnsiTheme="minorHAnsi" w:cs="Calibri-Bold"/>
                                      <w:bCs/>
                                      <w:sz w:val="20"/>
                                      <w:szCs w:val="20"/>
                                      <w:lang w:eastAsia="en-US"/>
                                    </w:rPr>
                                  </w:pPr>
                                  <w:r>
                                    <w:rPr>
                                      <w:rFonts w:asciiTheme="minorHAnsi" w:eastAsia="Wingdings-Regular" w:hAnsiTheme="minorHAnsi" w:cs="Calibri-Bold"/>
                                      <w:bCs/>
                                      <w:sz w:val="20"/>
                                      <w:szCs w:val="20"/>
                                      <w:lang w:eastAsia="en-US"/>
                                    </w:rPr>
                                    <w:t>Bulletin de versement des droits</w:t>
                                  </w:r>
                                </w:p>
                                <w:p w14:paraId="4393A480" w14:textId="77777777" w:rsidR="001F0B48" w:rsidRDefault="001F0B48">
                                  <w:pPr>
                                    <w:rPr>
                                      <w:rFonts w:asciiTheme="minorHAnsi" w:eastAsia="Wingdings-Regular" w:hAnsiTheme="minorHAnsi" w:cs="Calibri-Bold"/>
                                      <w:bCs/>
                                      <w:sz w:val="20"/>
                                      <w:szCs w:val="20"/>
                                    </w:rPr>
                                  </w:pPr>
                                </w:p>
                              </w:tc>
                              <w:tc>
                                <w:tcPr>
                                  <w:tcW w:w="5042" w:type="dxa"/>
                                  <w:tcBorders>
                                    <w:top w:val="single" w:sz="4" w:space="0" w:color="auto"/>
                                    <w:left w:val="single" w:sz="4" w:space="0" w:color="auto"/>
                                    <w:bottom w:val="single" w:sz="4" w:space="0" w:color="auto"/>
                                    <w:right w:val="single" w:sz="4" w:space="0" w:color="auto"/>
                                  </w:tcBorders>
                                </w:tcPr>
                                <w:p w14:paraId="121AA82E" w14:textId="71BAAA4C" w:rsidR="001F0B48" w:rsidRDefault="001F0B48">
                                  <w:pPr>
                                    <w:rPr>
                                      <w:rFonts w:asciiTheme="minorHAnsi" w:eastAsia="Wingdings-Regular" w:hAnsiTheme="minorHAnsi" w:cs="Calibri-Bold"/>
                                      <w:bCs/>
                                      <w:sz w:val="20"/>
                                      <w:szCs w:val="20"/>
                                    </w:rPr>
                                  </w:pPr>
                                  <w:r>
                                    <w:rPr>
                                      <w:rFonts w:asciiTheme="minorHAnsi" w:eastAsia="Wingdings-Regular" w:hAnsiTheme="minorHAnsi" w:cs="Calibri-Bold"/>
                                      <w:bCs/>
                                      <w:sz w:val="20"/>
                                      <w:szCs w:val="20"/>
                                    </w:rPr>
                                    <w:t>Les documents à usage interne à l’université tels que</w:t>
                                  </w:r>
                                </w:p>
                                <w:p w14:paraId="21241375" w14:textId="77777777" w:rsidR="00F54CBB" w:rsidRDefault="00F54CBB">
                                  <w:pPr>
                                    <w:rPr>
                                      <w:rFonts w:asciiTheme="minorHAnsi" w:eastAsia="Wingdings-Regular" w:hAnsiTheme="minorHAnsi" w:cs="Calibri-Bold"/>
                                      <w:bCs/>
                                      <w:sz w:val="20"/>
                                      <w:szCs w:val="20"/>
                                    </w:rPr>
                                  </w:pPr>
                                </w:p>
                                <w:p w14:paraId="23B2B2D9" w14:textId="77777777" w:rsidR="001F0B48" w:rsidRDefault="001F0B48" w:rsidP="00DD5B9F">
                                  <w:pPr>
                                    <w:pStyle w:val="Paragraphedeliste"/>
                                    <w:numPr>
                                      <w:ilvl w:val="0"/>
                                      <w:numId w:val="7"/>
                                    </w:numPr>
                                    <w:rPr>
                                      <w:rFonts w:asciiTheme="minorHAnsi" w:eastAsia="Wingdings-Regular" w:hAnsiTheme="minorHAnsi" w:cs="Calibri-Bold"/>
                                      <w:bCs/>
                                      <w:sz w:val="20"/>
                                      <w:szCs w:val="20"/>
                                    </w:rPr>
                                  </w:pPr>
                                  <w:r>
                                    <w:rPr>
                                      <w:rFonts w:asciiTheme="minorHAnsi" w:eastAsia="Wingdings-Regular" w:hAnsiTheme="minorHAnsi" w:cs="Calibri-Bold"/>
                                      <w:bCs/>
                                      <w:sz w:val="20"/>
                                      <w:szCs w:val="20"/>
                                    </w:rPr>
                                    <w:t>Carte étudiante ou carte professionnelle</w:t>
                                  </w:r>
                                </w:p>
                                <w:p w14:paraId="1983E2E9" w14:textId="77777777" w:rsidR="001F0B48" w:rsidRDefault="001F0B48" w:rsidP="00DD5B9F">
                                  <w:pPr>
                                    <w:pStyle w:val="Paragraphedeliste"/>
                                    <w:numPr>
                                      <w:ilvl w:val="0"/>
                                      <w:numId w:val="8"/>
                                    </w:numPr>
                                    <w:rPr>
                                      <w:rFonts w:asciiTheme="minorHAnsi" w:eastAsia="Wingdings-Regular" w:hAnsiTheme="minorHAnsi" w:cs="Calibri-Bold"/>
                                      <w:bCs/>
                                      <w:sz w:val="20"/>
                                      <w:szCs w:val="20"/>
                                    </w:rPr>
                                  </w:pPr>
                                  <w:r>
                                    <w:rPr>
                                      <w:rFonts w:asciiTheme="minorHAnsi" w:eastAsia="Wingdings-Regular" w:hAnsiTheme="minorHAnsi" w:cs="Calibri-Bold"/>
                                      <w:bCs/>
                                      <w:sz w:val="20"/>
                                      <w:szCs w:val="20"/>
                                    </w:rPr>
                                    <w:t>Carte de bibliothèque</w:t>
                                  </w:r>
                                </w:p>
                                <w:p w14:paraId="73A4C155" w14:textId="77777777" w:rsidR="001F0B48" w:rsidRDefault="001F0B48" w:rsidP="00DD5B9F">
                                  <w:pPr>
                                    <w:pStyle w:val="Paragraphedeliste"/>
                                    <w:numPr>
                                      <w:ilvl w:val="0"/>
                                      <w:numId w:val="8"/>
                                    </w:numPr>
                                    <w:rPr>
                                      <w:rFonts w:asciiTheme="minorHAnsi" w:eastAsia="Wingdings-Regular" w:hAnsiTheme="minorHAnsi" w:cs="Calibri-Bold"/>
                                      <w:bCs/>
                                      <w:sz w:val="20"/>
                                      <w:szCs w:val="20"/>
                                    </w:rPr>
                                  </w:pPr>
                                  <w:r>
                                    <w:rPr>
                                      <w:rFonts w:asciiTheme="minorHAnsi" w:eastAsia="Wingdings-Regular" w:hAnsiTheme="minorHAnsi" w:cs="Calibri-Bold"/>
                                      <w:bCs/>
                                      <w:sz w:val="20"/>
                                      <w:szCs w:val="20"/>
                                    </w:rPr>
                                    <w:t>Adresse de messagerie</w:t>
                                  </w:r>
                                </w:p>
                                <w:p w14:paraId="1299DF08" w14:textId="77777777" w:rsidR="001F0B48" w:rsidRDefault="001F0B48" w:rsidP="00DD5B9F">
                                  <w:pPr>
                                    <w:pStyle w:val="Paragraphedeliste"/>
                                    <w:numPr>
                                      <w:ilvl w:val="0"/>
                                      <w:numId w:val="8"/>
                                    </w:numPr>
                                    <w:rPr>
                                      <w:rFonts w:asciiTheme="minorHAnsi" w:eastAsia="Wingdings-Regular" w:hAnsiTheme="minorHAnsi" w:cs="Calibri-Bold"/>
                                      <w:bCs/>
                                      <w:sz w:val="20"/>
                                      <w:szCs w:val="20"/>
                                    </w:rPr>
                                  </w:pPr>
                                  <w:r>
                                    <w:rPr>
                                      <w:rFonts w:asciiTheme="minorHAnsi" w:eastAsia="Wingdings-Regular" w:hAnsiTheme="minorHAnsi" w:cs="Calibri-Bold"/>
                                      <w:bCs/>
                                      <w:sz w:val="20"/>
                                      <w:szCs w:val="20"/>
                                    </w:rPr>
                                    <w:t xml:space="preserve">Espace informatique </w:t>
                                  </w:r>
                                </w:p>
                                <w:p w14:paraId="340DE0D7" w14:textId="77777777" w:rsidR="001F0B48" w:rsidRDefault="001F0B48" w:rsidP="00DD5B9F">
                                  <w:pPr>
                                    <w:pStyle w:val="Paragraphedeliste"/>
                                    <w:numPr>
                                      <w:ilvl w:val="0"/>
                                      <w:numId w:val="8"/>
                                    </w:numPr>
                                    <w:rPr>
                                      <w:rFonts w:asciiTheme="minorHAnsi" w:eastAsia="Wingdings-Regular" w:hAnsiTheme="minorHAnsi" w:cs="Calibri-Bold"/>
                                      <w:bCs/>
                                      <w:sz w:val="20"/>
                                      <w:szCs w:val="20"/>
                                    </w:rPr>
                                  </w:pPr>
                                  <w:r>
                                    <w:rPr>
                                      <w:rFonts w:asciiTheme="minorHAnsi" w:eastAsia="Wingdings-Regular" w:hAnsiTheme="minorHAnsi" w:cs="Calibri-Bold"/>
                                      <w:bCs/>
                                      <w:sz w:val="20"/>
                                      <w:szCs w:val="20"/>
                                    </w:rPr>
                                    <w:t>Liste d’appel et d’émargement</w:t>
                                  </w:r>
                                </w:p>
                                <w:p w14:paraId="13777505" w14:textId="77777777" w:rsidR="001F0B48" w:rsidRDefault="001F0B48" w:rsidP="00DD5B9F">
                                  <w:pPr>
                                    <w:pStyle w:val="Paragraphedeliste"/>
                                    <w:numPr>
                                      <w:ilvl w:val="0"/>
                                      <w:numId w:val="8"/>
                                    </w:numPr>
                                    <w:rPr>
                                      <w:rFonts w:asciiTheme="minorHAnsi" w:eastAsia="Wingdings-Regular" w:hAnsiTheme="minorHAnsi" w:cs="Calibri-Bold"/>
                                      <w:bCs/>
                                      <w:sz w:val="20"/>
                                      <w:szCs w:val="20"/>
                                    </w:rPr>
                                  </w:pPr>
                                  <w:r>
                                    <w:rPr>
                                      <w:rFonts w:asciiTheme="minorHAnsi" w:eastAsia="Wingdings-Regular" w:hAnsiTheme="minorHAnsi" w:cs="Calibri-Bold"/>
                                      <w:bCs/>
                                      <w:sz w:val="20"/>
                                      <w:szCs w:val="20"/>
                                    </w:rPr>
                                    <w:t>Listes d’élections internes</w:t>
                                  </w:r>
                                </w:p>
                                <w:p w14:paraId="68D0FD48" w14:textId="77777777" w:rsidR="001F0B48" w:rsidRDefault="001F0B48" w:rsidP="00DD5B9F">
                                  <w:pPr>
                                    <w:pStyle w:val="Paragraphedeliste"/>
                                    <w:numPr>
                                      <w:ilvl w:val="0"/>
                                      <w:numId w:val="8"/>
                                    </w:numPr>
                                    <w:rPr>
                                      <w:rFonts w:asciiTheme="minorHAnsi" w:eastAsia="Wingdings-Regular" w:hAnsiTheme="minorHAnsi" w:cs="Calibri-Bold"/>
                                      <w:bCs/>
                                      <w:sz w:val="20"/>
                                      <w:szCs w:val="20"/>
                                    </w:rPr>
                                  </w:pPr>
                                  <w:r>
                                    <w:rPr>
                                      <w:rFonts w:asciiTheme="minorHAnsi" w:eastAsia="Wingdings-Regular" w:hAnsiTheme="minorHAnsi" w:cs="Calibri-Bold"/>
                                      <w:bCs/>
                                      <w:sz w:val="20"/>
                                      <w:szCs w:val="20"/>
                                    </w:rPr>
                                    <w:t>Liste de résultats</w:t>
                                  </w:r>
                                </w:p>
                                <w:p w14:paraId="3491A366" w14:textId="77777777" w:rsidR="001F0B48" w:rsidRDefault="001F0B48" w:rsidP="00DD5B9F">
                                  <w:pPr>
                                    <w:pStyle w:val="Paragraphedeliste"/>
                                    <w:numPr>
                                      <w:ilvl w:val="0"/>
                                      <w:numId w:val="8"/>
                                    </w:numPr>
                                    <w:rPr>
                                      <w:rFonts w:asciiTheme="minorHAnsi" w:eastAsia="Wingdings-Regular" w:hAnsiTheme="minorHAnsi" w:cs="Calibri-Bold"/>
                                      <w:bCs/>
                                      <w:sz w:val="20"/>
                                      <w:szCs w:val="20"/>
                                    </w:rPr>
                                  </w:pPr>
                                  <w:r>
                                    <w:rPr>
                                      <w:rFonts w:asciiTheme="minorHAnsi" w:eastAsia="Wingdings-Regular" w:hAnsiTheme="minorHAnsi" w:cs="Calibri-Bold"/>
                                      <w:bCs/>
                                      <w:sz w:val="20"/>
                                      <w:szCs w:val="20"/>
                                    </w:rPr>
                                    <w:t>Correspondances de l’Université et des établissements envers la personne</w:t>
                                  </w:r>
                                </w:p>
                                <w:p w14:paraId="52365DA4" w14:textId="77777777" w:rsidR="001F0B48" w:rsidRDefault="001F0B48">
                                  <w:pPr>
                                    <w:pStyle w:val="Paragraphedeliste"/>
                                    <w:ind w:left="400"/>
                                    <w:jc w:val="left"/>
                                    <w:rPr>
                                      <w:rFonts w:asciiTheme="minorHAnsi" w:eastAsia="Wingdings-Regular" w:hAnsiTheme="minorHAnsi" w:cs="Calibri-Bold"/>
                                      <w:bCs/>
                                      <w:sz w:val="20"/>
                                      <w:szCs w:val="20"/>
                                    </w:rPr>
                                  </w:pPr>
                                </w:p>
                              </w:tc>
                            </w:tr>
                          </w:tbl>
                          <w:p w14:paraId="177AE136" w14:textId="77777777" w:rsidR="001F0B48" w:rsidRDefault="001F0B48" w:rsidP="001F0B48">
                            <w:pPr>
                              <w:spacing w:line="276" w:lineRule="auto"/>
                              <w:rPr>
                                <w:rFonts w:asciiTheme="minorHAnsi" w:eastAsia="Wingdings-Regular" w:hAnsiTheme="minorHAnsi" w:cs="Calibri-Bold"/>
                                <w:bCs/>
                                <w:sz w:val="20"/>
                                <w:szCs w:val="20"/>
                              </w:rPr>
                            </w:pPr>
                          </w:p>
                        </w:txbxContent>
                      </wps:txbx>
                      <wps:bodyPr rot="0" vert="horz" wrap="square" lIns="91440" tIns="45720" rIns="91440" bIns="45720" anchor="t" anchorCtr="0" upright="1">
                        <a:noAutofit/>
                      </wps:bodyPr>
                    </wps:wsp>
                  </a:graphicData>
                </a:graphic>
              </wp:inline>
            </w:drawing>
          </mc:Choice>
          <mc:Fallback>
            <w:pict>
              <v:shape w14:anchorId="7A80EF97" id="Forme libre : forme 4" o:spid="_x0000_s1030" style="width:475.75pt;height:334.25pt;visibility:visible;mso-wrap-style:square;mso-left-percent:-10001;mso-top-percent:-10001;mso-position-horizontal:absolute;mso-position-horizontal-relative:char;mso-position-vertical:absolute;mso-position-vertical-relative:line;mso-left-percent:-10001;mso-top-percent:-10001;v-text-anchor:top" coordsize="6013450,4165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" adj="-11796480,,5400" path="m,l6013450,r,4165600l,4165600,,xe" fillcolor="white [3201]" strokecolor="#4472c4 [3204]" strokeweight="1pt">
                <v:stroke joinstyle="miter"/>
                <v:formulas/>
                <v:path arrowok="t" o:connecttype="custom" o:connectlocs="0,0;6042025,0;6042025,0;6042025,4244975;0,4244975;0,0" o:connectangles="0,0,0,0,0,0" textboxrect="0,0,6013450,4165600"/>
                <v:textbox>
                  <w:txbxContent>
                    <w:p w14:paraId="092A1626" w14:textId="77777777" w:rsidR="001F0B48" w:rsidRDefault="001F0B48" w:rsidP="001F0B48">
                      <w:pPr>
                        <w:spacing w:line="276" w:lineRule="auto"/>
                        <w:jc w:val="center"/>
                        <w:rPr>
                          <w:rFonts w:asciiTheme="minorHAnsi" w:eastAsia="Wingdings-Regular" w:hAnsiTheme="minorHAnsi" w:cs="Calibri-Bold"/>
                          <w:b/>
                          <w:bCs/>
                        </w:rPr>
                      </w:pPr>
                      <w:r>
                        <w:rPr>
                          <w:rFonts w:asciiTheme="minorHAnsi" w:eastAsia="Wingdings-Regular" w:hAnsiTheme="minorHAnsi" w:cs="Calibri-Bold"/>
                          <w:b/>
                          <w:bCs/>
                        </w:rPr>
                        <w:t>CONDITIONS ET LIMITES D’UTILISATION D’UN PRÉNOM USUEL</w:t>
                      </w:r>
                    </w:p>
                    <w:p w14:paraId="2EA073D7" w14:textId="77777777" w:rsidR="001F0B48" w:rsidRDefault="001F0B48" w:rsidP="001F0B48">
                      <w:pPr>
                        <w:pBdr>
                          <w:top w:val="single" w:sz="8" w:space="2" w:color="A5A5A5" w:themeColor="accent3"/>
                          <w:left w:val="single" w:sz="8" w:space="16" w:color="A5A5A5" w:themeColor="accent3"/>
                          <w:bottom w:val="single" w:sz="8" w:space="6" w:color="A5A5A5" w:themeColor="accent3"/>
                          <w:right w:val="single" w:sz="8" w:space="0" w:color="A5A5A5" w:themeColor="accent3"/>
                        </w:pBdr>
                        <w:spacing w:before="60" w:after="60"/>
                        <w:ind w:left="284"/>
                        <w:rPr>
                          <w:b/>
                          <w:i/>
                          <w:sz w:val="20"/>
                          <w:szCs w:val="20"/>
                          <w:u w:val="single"/>
                        </w:rPr>
                      </w:pPr>
                      <w:r>
                        <w:rPr>
                          <w:b/>
                          <w:i/>
                          <w:sz w:val="20"/>
                          <w:szCs w:val="20"/>
                          <w:u w:val="single"/>
                        </w:rPr>
                        <w:t>Références juridiques :</w:t>
                      </w:r>
                    </w:p>
                    <w:p w14:paraId="5C88D63F" w14:textId="77777777" w:rsidR="001F0B48" w:rsidRDefault="001F0B48" w:rsidP="00DD5B9F">
                      <w:pPr>
                        <w:pStyle w:val="Paragraphedeliste"/>
                        <w:numPr>
                          <w:ilvl w:val="0"/>
                          <w:numId w:val="5"/>
                        </w:numPr>
                        <w:pBdr>
                          <w:top w:val="single" w:sz="8" w:space="2" w:color="A5A5A5" w:themeColor="accent3"/>
                          <w:left w:val="single" w:sz="8" w:space="16" w:color="A5A5A5" w:themeColor="accent3"/>
                          <w:bottom w:val="single" w:sz="8" w:space="6" w:color="A5A5A5" w:themeColor="accent3"/>
                          <w:right w:val="single" w:sz="8" w:space="4" w:color="A5A5A5" w:themeColor="accent3"/>
                        </w:pBdr>
                        <w:rPr>
                          <w:i/>
                          <w:sz w:val="18"/>
                          <w:szCs w:val="18"/>
                        </w:rPr>
                      </w:pPr>
                      <w:r>
                        <w:rPr>
                          <w:i/>
                          <w:sz w:val="18"/>
                          <w:szCs w:val="18"/>
                        </w:rPr>
                        <w:t>Article IV de la loi du 6 Fructidor An II ;</w:t>
                      </w:r>
                    </w:p>
                    <w:p w14:paraId="0890123F" w14:textId="77777777" w:rsidR="001F0B48" w:rsidRDefault="001F0B48" w:rsidP="00DD5B9F">
                      <w:pPr>
                        <w:pStyle w:val="Paragraphedeliste"/>
                        <w:numPr>
                          <w:ilvl w:val="0"/>
                          <w:numId w:val="5"/>
                        </w:numPr>
                        <w:pBdr>
                          <w:top w:val="single" w:sz="8" w:space="2" w:color="A5A5A5" w:themeColor="accent3"/>
                          <w:left w:val="single" w:sz="8" w:space="16" w:color="A5A5A5" w:themeColor="accent3"/>
                          <w:bottom w:val="single" w:sz="8" w:space="6" w:color="A5A5A5" w:themeColor="accent3"/>
                          <w:right w:val="single" w:sz="8" w:space="4" w:color="A5A5A5" w:themeColor="accent3"/>
                        </w:pBdr>
                        <w:rPr>
                          <w:i/>
                          <w:sz w:val="18"/>
                          <w:szCs w:val="18"/>
                        </w:rPr>
                      </w:pPr>
                      <w:r>
                        <w:rPr>
                          <w:i/>
                          <w:sz w:val="18"/>
                          <w:szCs w:val="18"/>
                        </w:rPr>
                        <w:t>Principes issus de l’arrêt « Goodwin c. Royaume-Uni » de la Cour européenne des droits de l’homme (requête n° 28957/95) en date du 11 juillet 2002 ;</w:t>
                      </w:r>
                    </w:p>
                    <w:p w14:paraId="1A18A8D2" w14:textId="77777777" w:rsidR="001F0B48" w:rsidRDefault="001F0B48" w:rsidP="00DD5B9F">
                      <w:pPr>
                        <w:pStyle w:val="Paragraphedeliste"/>
                        <w:numPr>
                          <w:ilvl w:val="0"/>
                          <w:numId w:val="5"/>
                        </w:numPr>
                        <w:pBdr>
                          <w:top w:val="single" w:sz="8" w:space="2" w:color="A5A5A5" w:themeColor="accent3"/>
                          <w:left w:val="single" w:sz="8" w:space="16" w:color="A5A5A5" w:themeColor="accent3"/>
                          <w:bottom w:val="single" w:sz="8" w:space="6" w:color="A5A5A5" w:themeColor="accent3"/>
                          <w:right w:val="single" w:sz="8" w:space="4" w:color="A5A5A5" w:themeColor="accent3"/>
                        </w:pBdr>
                        <w:rPr>
                          <w:sz w:val="18"/>
                          <w:szCs w:val="18"/>
                        </w:rPr>
                      </w:pPr>
                      <w:r>
                        <w:rPr>
                          <w:i/>
                          <w:sz w:val="18"/>
                          <w:szCs w:val="18"/>
                        </w:rPr>
                        <w:t>Décisions du défenseur des droits MLD-2015-228 du 6 octobre 2015 et MLD-2016-164 du 24 juin 2016 ;</w:t>
                      </w:r>
                    </w:p>
                    <w:p w14:paraId="3F114107" w14:textId="77777777" w:rsidR="001F0B48" w:rsidRDefault="001F0B48" w:rsidP="00DD5B9F">
                      <w:pPr>
                        <w:pStyle w:val="Paragraphedeliste"/>
                        <w:numPr>
                          <w:ilvl w:val="0"/>
                          <w:numId w:val="5"/>
                        </w:numPr>
                        <w:pBdr>
                          <w:top w:val="single" w:sz="8" w:space="2" w:color="A5A5A5" w:themeColor="accent3"/>
                          <w:left w:val="single" w:sz="8" w:space="16" w:color="A5A5A5" w:themeColor="accent3"/>
                          <w:bottom w:val="single" w:sz="8" w:space="6" w:color="A5A5A5" w:themeColor="accent3"/>
                          <w:right w:val="single" w:sz="8" w:space="4" w:color="A5A5A5" w:themeColor="accent3"/>
                        </w:pBdr>
                        <w:rPr>
                          <w:i/>
                          <w:sz w:val="18"/>
                          <w:szCs w:val="18"/>
                        </w:rPr>
                      </w:pPr>
                      <w:r>
                        <w:rPr>
                          <w:i/>
                          <w:sz w:val="18"/>
                          <w:szCs w:val="18"/>
                        </w:rPr>
                        <w:t>Courrier du 17 avril 2019 portant recommandations pour favoriser l’inclusion des personnes transgenres dans la vie étudiante et dans les établissements d’enseignement supérieur et de recherche.</w:t>
                      </w:r>
                    </w:p>
                    <w:p w14:paraId="13F880FD" w14:textId="77777777" w:rsidR="001F0B48" w:rsidRDefault="001F0B48" w:rsidP="001F0B48">
                      <w:pPr>
                        <w:pStyle w:val="NormalWeb"/>
                        <w:spacing w:before="120" w:beforeAutospacing="0" w:after="60" w:afterAutospacing="0" w:line="276" w:lineRule="auto"/>
                        <w:rPr>
                          <w:rFonts w:asciiTheme="minorHAnsi" w:eastAsia="Wingdings-Regular" w:hAnsiTheme="minorHAnsi" w:cs="Calibri-Bold"/>
                          <w:b/>
                          <w:bCs/>
                          <w:sz w:val="20"/>
                          <w:szCs w:val="20"/>
                        </w:rPr>
                      </w:pPr>
                      <w:r>
                        <w:rPr>
                          <w:rFonts w:asciiTheme="minorHAnsi" w:eastAsia="Wingdings-Regular" w:hAnsiTheme="minorHAnsi" w:cs="Calibri-Bold"/>
                          <w:b/>
                          <w:bCs/>
                          <w:sz w:val="20"/>
                          <w:szCs w:val="20"/>
                        </w:rPr>
                        <w:t>Afin de respecter la réglementation, il n‘est pas possible d’utiliser le prénom usuel sur tous les documents administratifs.</w:t>
                      </w:r>
                    </w:p>
                    <w:tbl>
                      <w:tblPr>
                        <w:tblStyle w:val="Grilledutableau"/>
                        <w:tblW w:w="0" w:type="auto"/>
                        <w:tblInd w:w="0" w:type="dxa"/>
                        <w:tblLook w:val="04A0" w:firstRow="1" w:lastRow="0" w:firstColumn="1" w:lastColumn="0" w:noHBand="0" w:noVBand="1"/>
                      </w:tblPr>
                      <w:tblGrid>
                        <w:gridCol w:w="4577"/>
                        <w:gridCol w:w="4635"/>
                      </w:tblGrid>
                      <w:tr w:rsidR="001F0B48" w14:paraId="58E85606" w14:textId="77777777">
                        <w:tc>
                          <w:tcPr>
                            <w:tcW w:w="5041" w:type="dxa"/>
                            <w:tcBorders>
                              <w:top w:val="single" w:sz="4" w:space="0" w:color="auto"/>
                              <w:left w:val="single" w:sz="4" w:space="0" w:color="auto"/>
                              <w:bottom w:val="single" w:sz="4" w:space="0" w:color="auto"/>
                              <w:right w:val="single" w:sz="4" w:space="0" w:color="auto"/>
                            </w:tcBorders>
                            <w:hideMark/>
                          </w:tcPr>
                          <w:p w14:paraId="3F791C6A" w14:textId="77777777" w:rsidR="001F0B48" w:rsidRDefault="001F0B48">
                            <w:pPr>
                              <w:pStyle w:val="NormalWeb"/>
                              <w:spacing w:before="0" w:beforeAutospacing="0" w:after="0" w:afterAutospacing="0" w:line="276" w:lineRule="auto"/>
                              <w:rPr>
                                <w:rFonts w:asciiTheme="minorHAnsi" w:eastAsia="Wingdings-Regular" w:hAnsiTheme="minorHAnsi" w:cs="Calibri-Bold"/>
                                <w:bCs/>
                                <w:sz w:val="20"/>
                                <w:szCs w:val="20"/>
                                <w:lang w:eastAsia="en-US"/>
                              </w:rPr>
                            </w:pPr>
                            <w:r>
                              <w:rPr>
                                <w:rFonts w:asciiTheme="minorHAnsi" w:eastAsia="Wingdings-Regular" w:hAnsiTheme="minorHAnsi" w:cs="Calibri-Bold"/>
                                <w:bCs/>
                                <w:sz w:val="20"/>
                                <w:szCs w:val="20"/>
                                <w:lang w:eastAsia="en-US"/>
                              </w:rPr>
                              <w:t>Liste des documents non modifiables</w:t>
                            </w:r>
                          </w:p>
                        </w:tc>
                        <w:tc>
                          <w:tcPr>
                            <w:tcW w:w="5042" w:type="dxa"/>
                            <w:tcBorders>
                              <w:top w:val="single" w:sz="4" w:space="0" w:color="auto"/>
                              <w:left w:val="single" w:sz="4" w:space="0" w:color="auto"/>
                              <w:bottom w:val="single" w:sz="4" w:space="0" w:color="auto"/>
                              <w:right w:val="single" w:sz="4" w:space="0" w:color="auto"/>
                            </w:tcBorders>
                            <w:hideMark/>
                          </w:tcPr>
                          <w:p w14:paraId="2443D252" w14:textId="77777777" w:rsidR="001F0B48" w:rsidRDefault="001F0B48">
                            <w:pPr>
                              <w:spacing w:line="276" w:lineRule="auto"/>
                              <w:rPr>
                                <w:rFonts w:asciiTheme="minorHAnsi" w:eastAsia="Wingdings-Regular" w:hAnsiTheme="minorHAnsi" w:cs="Calibri-Bold"/>
                                <w:bCs/>
                                <w:sz w:val="20"/>
                                <w:szCs w:val="20"/>
                              </w:rPr>
                            </w:pPr>
                            <w:r>
                              <w:rPr>
                                <w:rFonts w:asciiTheme="minorHAnsi" w:eastAsia="Wingdings-Regular" w:hAnsiTheme="minorHAnsi" w:cs="Calibri-Bold"/>
                                <w:bCs/>
                                <w:sz w:val="20"/>
                                <w:szCs w:val="20"/>
                              </w:rPr>
                              <w:t>Liste des documents modifiables</w:t>
                            </w:r>
                          </w:p>
                        </w:tc>
                      </w:tr>
                      <w:tr w:rsidR="001F0B48" w14:paraId="0AB33167" w14:textId="77777777">
                        <w:tc>
                          <w:tcPr>
                            <w:tcW w:w="5041" w:type="dxa"/>
                            <w:tcBorders>
                              <w:top w:val="single" w:sz="4" w:space="0" w:color="auto"/>
                              <w:left w:val="single" w:sz="4" w:space="0" w:color="auto"/>
                              <w:bottom w:val="single" w:sz="4" w:space="0" w:color="auto"/>
                              <w:right w:val="single" w:sz="4" w:space="0" w:color="auto"/>
                            </w:tcBorders>
                          </w:tcPr>
                          <w:p w14:paraId="643913E5" w14:textId="77777777" w:rsidR="001F0B48" w:rsidRDefault="001F0B48">
                            <w:pPr>
                              <w:pStyle w:val="NormalWeb"/>
                              <w:spacing w:before="0" w:beforeAutospacing="0" w:after="0" w:afterAutospacing="0"/>
                              <w:rPr>
                                <w:rFonts w:asciiTheme="minorHAnsi" w:eastAsia="Wingdings-Regular" w:hAnsiTheme="minorHAnsi" w:cs="Calibri-Bold"/>
                                <w:bCs/>
                                <w:sz w:val="20"/>
                                <w:szCs w:val="20"/>
                                <w:lang w:eastAsia="en-US"/>
                              </w:rPr>
                            </w:pPr>
                            <w:r>
                              <w:rPr>
                                <w:rFonts w:asciiTheme="minorHAnsi" w:eastAsia="Wingdings-Regular" w:hAnsiTheme="minorHAnsi" w:cs="Calibri-Bold"/>
                                <w:bCs/>
                                <w:sz w:val="20"/>
                                <w:szCs w:val="20"/>
                                <w:lang w:eastAsia="en-US"/>
                              </w:rPr>
                              <w:t xml:space="preserve">Les actes officiels tels que </w:t>
                            </w:r>
                          </w:p>
                          <w:p w14:paraId="7CBD31B9" w14:textId="77777777" w:rsidR="001F0B48" w:rsidRDefault="001F0B48" w:rsidP="00DD5B9F">
                            <w:pPr>
                              <w:pStyle w:val="NormalWeb"/>
                              <w:numPr>
                                <w:ilvl w:val="0"/>
                                <w:numId w:val="6"/>
                              </w:numPr>
                              <w:jc w:val="left"/>
                              <w:rPr>
                                <w:rFonts w:asciiTheme="minorHAnsi" w:eastAsia="Wingdings-Regular" w:hAnsiTheme="minorHAnsi" w:cs="Calibri-Bold"/>
                                <w:bCs/>
                                <w:sz w:val="20"/>
                                <w:szCs w:val="20"/>
                                <w:lang w:eastAsia="en-US"/>
                              </w:rPr>
                            </w:pPr>
                            <w:r>
                              <w:rPr>
                                <w:rFonts w:asciiTheme="minorHAnsi" w:eastAsia="Wingdings-Regular" w:hAnsiTheme="minorHAnsi" w:cs="Calibri-Bold"/>
                                <w:bCs/>
                                <w:sz w:val="20"/>
                                <w:szCs w:val="20"/>
                                <w:lang w:eastAsia="en-US"/>
                              </w:rPr>
                              <w:t>Diplôme</w:t>
                            </w:r>
                          </w:p>
                          <w:p w14:paraId="012977E1" w14:textId="77777777" w:rsidR="001F0B48" w:rsidRDefault="001F0B48" w:rsidP="00DD5B9F">
                            <w:pPr>
                              <w:pStyle w:val="NormalWeb"/>
                              <w:numPr>
                                <w:ilvl w:val="0"/>
                                <w:numId w:val="6"/>
                              </w:numPr>
                              <w:jc w:val="left"/>
                              <w:rPr>
                                <w:rFonts w:asciiTheme="minorHAnsi" w:eastAsia="Wingdings-Regular" w:hAnsiTheme="minorHAnsi" w:cs="Calibri-Bold"/>
                                <w:bCs/>
                                <w:sz w:val="20"/>
                                <w:szCs w:val="20"/>
                                <w:lang w:eastAsia="en-US"/>
                              </w:rPr>
                            </w:pPr>
                            <w:r>
                              <w:rPr>
                                <w:rFonts w:asciiTheme="minorHAnsi" w:eastAsia="Wingdings-Regular" w:hAnsiTheme="minorHAnsi" w:cs="Calibri-Bold"/>
                                <w:bCs/>
                                <w:sz w:val="20"/>
                                <w:szCs w:val="20"/>
                                <w:lang w:eastAsia="en-US"/>
                              </w:rPr>
                              <w:t>Contrats doctoraux et contrats de travail</w:t>
                            </w:r>
                          </w:p>
                          <w:p w14:paraId="2EE894FB" w14:textId="77777777" w:rsidR="001F0B48" w:rsidRDefault="001F0B48" w:rsidP="00DD5B9F">
                            <w:pPr>
                              <w:pStyle w:val="NormalWeb"/>
                              <w:numPr>
                                <w:ilvl w:val="0"/>
                                <w:numId w:val="6"/>
                              </w:numPr>
                              <w:jc w:val="left"/>
                              <w:rPr>
                                <w:rFonts w:asciiTheme="minorHAnsi" w:eastAsia="Wingdings-Regular" w:hAnsiTheme="minorHAnsi" w:cs="Calibri-Bold"/>
                                <w:bCs/>
                                <w:sz w:val="20"/>
                                <w:szCs w:val="20"/>
                                <w:lang w:eastAsia="en-US"/>
                              </w:rPr>
                            </w:pPr>
                            <w:r>
                              <w:rPr>
                                <w:rFonts w:asciiTheme="minorHAnsi" w:eastAsia="Wingdings-Regular" w:hAnsiTheme="minorHAnsi" w:cs="Calibri-Bold"/>
                                <w:bCs/>
                                <w:sz w:val="20"/>
                                <w:szCs w:val="20"/>
                                <w:lang w:eastAsia="en-US"/>
                              </w:rPr>
                              <w:t>Convention de stage</w:t>
                            </w:r>
                          </w:p>
                          <w:p w14:paraId="2BA83B66" w14:textId="77777777" w:rsidR="001F0B48" w:rsidRDefault="001F0B48" w:rsidP="00DD5B9F">
                            <w:pPr>
                              <w:pStyle w:val="NormalWeb"/>
                              <w:numPr>
                                <w:ilvl w:val="0"/>
                                <w:numId w:val="6"/>
                              </w:numPr>
                              <w:jc w:val="left"/>
                              <w:rPr>
                                <w:rFonts w:asciiTheme="minorHAnsi" w:eastAsia="Wingdings-Regular" w:hAnsiTheme="minorHAnsi" w:cs="Calibri-Bold"/>
                                <w:bCs/>
                                <w:sz w:val="20"/>
                                <w:szCs w:val="20"/>
                                <w:lang w:eastAsia="en-US"/>
                              </w:rPr>
                            </w:pPr>
                            <w:r>
                              <w:rPr>
                                <w:rFonts w:asciiTheme="minorHAnsi" w:eastAsia="Wingdings-Regular" w:hAnsiTheme="minorHAnsi" w:cs="Calibri-Bold"/>
                                <w:bCs/>
                                <w:sz w:val="20"/>
                                <w:szCs w:val="20"/>
                                <w:lang w:eastAsia="en-US"/>
                              </w:rPr>
                              <w:t>Relevés de notes individuels</w:t>
                            </w:r>
                          </w:p>
                          <w:p w14:paraId="6FFB91B4" w14:textId="0DEB159E" w:rsidR="001F0B48" w:rsidRDefault="001F0B48" w:rsidP="00DD5B9F">
                            <w:pPr>
                              <w:pStyle w:val="NormalWeb"/>
                              <w:numPr>
                                <w:ilvl w:val="0"/>
                                <w:numId w:val="6"/>
                              </w:numPr>
                              <w:jc w:val="left"/>
                              <w:rPr>
                                <w:rFonts w:asciiTheme="minorHAnsi" w:eastAsia="Wingdings-Regular" w:hAnsiTheme="minorHAnsi" w:cs="Calibri-Bold"/>
                                <w:bCs/>
                                <w:sz w:val="20"/>
                                <w:szCs w:val="20"/>
                                <w:lang w:eastAsia="en-US"/>
                              </w:rPr>
                            </w:pPr>
                            <w:r>
                              <w:rPr>
                                <w:rFonts w:asciiTheme="minorHAnsi" w:eastAsia="Wingdings-Regular" w:hAnsiTheme="minorHAnsi" w:cs="Calibri-Bold"/>
                                <w:bCs/>
                                <w:sz w:val="20"/>
                                <w:szCs w:val="20"/>
                                <w:lang w:eastAsia="en-US"/>
                              </w:rPr>
                              <w:t>Attestations de réussites</w:t>
                            </w:r>
                          </w:p>
                          <w:p w14:paraId="2111A030" w14:textId="77777777" w:rsidR="001F0B48" w:rsidRDefault="001F0B48" w:rsidP="00DD5B9F">
                            <w:pPr>
                              <w:pStyle w:val="NormalWeb"/>
                              <w:numPr>
                                <w:ilvl w:val="0"/>
                                <w:numId w:val="6"/>
                              </w:numPr>
                              <w:jc w:val="left"/>
                              <w:rPr>
                                <w:rFonts w:asciiTheme="minorHAnsi" w:eastAsia="Wingdings-Regular" w:hAnsiTheme="minorHAnsi" w:cs="Calibri-Bold"/>
                                <w:bCs/>
                                <w:sz w:val="20"/>
                                <w:szCs w:val="20"/>
                                <w:lang w:eastAsia="en-US"/>
                              </w:rPr>
                            </w:pPr>
                            <w:r>
                              <w:rPr>
                                <w:rFonts w:asciiTheme="minorHAnsi" w:eastAsia="Wingdings-Regular" w:hAnsiTheme="minorHAnsi" w:cs="Calibri-Bold"/>
                                <w:bCs/>
                                <w:sz w:val="20"/>
                                <w:szCs w:val="20"/>
                                <w:lang w:eastAsia="en-US"/>
                              </w:rPr>
                              <w:t>Certificat de scolarité</w:t>
                            </w:r>
                          </w:p>
                          <w:p w14:paraId="3C3B21FC" w14:textId="77777777" w:rsidR="001F0B48" w:rsidRDefault="001F0B48" w:rsidP="00DD5B9F">
                            <w:pPr>
                              <w:pStyle w:val="NormalWeb"/>
                              <w:numPr>
                                <w:ilvl w:val="0"/>
                                <w:numId w:val="6"/>
                              </w:numPr>
                              <w:jc w:val="left"/>
                              <w:rPr>
                                <w:rFonts w:asciiTheme="minorHAnsi" w:eastAsia="Wingdings-Regular" w:hAnsiTheme="minorHAnsi" w:cs="Calibri-Bold"/>
                                <w:bCs/>
                                <w:sz w:val="20"/>
                                <w:szCs w:val="20"/>
                                <w:lang w:eastAsia="en-US"/>
                              </w:rPr>
                            </w:pPr>
                            <w:r>
                              <w:rPr>
                                <w:rFonts w:asciiTheme="minorHAnsi" w:eastAsia="Wingdings-Regular" w:hAnsiTheme="minorHAnsi" w:cs="Calibri-Bold"/>
                                <w:bCs/>
                                <w:sz w:val="20"/>
                                <w:szCs w:val="20"/>
                                <w:lang w:eastAsia="en-US"/>
                              </w:rPr>
                              <w:t>Bulletin de versement des droits</w:t>
                            </w:r>
                          </w:p>
                          <w:p w14:paraId="4393A480" w14:textId="77777777" w:rsidR="001F0B48" w:rsidRDefault="001F0B48">
                            <w:pPr>
                              <w:rPr>
                                <w:rFonts w:asciiTheme="minorHAnsi" w:eastAsia="Wingdings-Regular" w:hAnsiTheme="minorHAnsi" w:cs="Calibri-Bold"/>
                                <w:bCs/>
                                <w:sz w:val="20"/>
                                <w:szCs w:val="20"/>
                              </w:rPr>
                            </w:pPr>
                          </w:p>
                        </w:tc>
                        <w:tc>
                          <w:tcPr>
                            <w:tcW w:w="5042" w:type="dxa"/>
                            <w:tcBorders>
                              <w:top w:val="single" w:sz="4" w:space="0" w:color="auto"/>
                              <w:left w:val="single" w:sz="4" w:space="0" w:color="auto"/>
                              <w:bottom w:val="single" w:sz="4" w:space="0" w:color="auto"/>
                              <w:right w:val="single" w:sz="4" w:space="0" w:color="auto"/>
                            </w:tcBorders>
                          </w:tcPr>
                          <w:p w14:paraId="121AA82E" w14:textId="71BAAA4C" w:rsidR="001F0B48" w:rsidRDefault="001F0B48">
                            <w:pPr>
                              <w:rPr>
                                <w:rFonts w:asciiTheme="minorHAnsi" w:eastAsia="Wingdings-Regular" w:hAnsiTheme="minorHAnsi" w:cs="Calibri-Bold"/>
                                <w:bCs/>
                                <w:sz w:val="20"/>
                                <w:szCs w:val="20"/>
                              </w:rPr>
                            </w:pPr>
                            <w:r>
                              <w:rPr>
                                <w:rFonts w:asciiTheme="minorHAnsi" w:eastAsia="Wingdings-Regular" w:hAnsiTheme="minorHAnsi" w:cs="Calibri-Bold"/>
                                <w:bCs/>
                                <w:sz w:val="20"/>
                                <w:szCs w:val="20"/>
                              </w:rPr>
                              <w:t>Les documents à usage interne à l’université tels que</w:t>
                            </w:r>
                          </w:p>
                          <w:p w14:paraId="21241375" w14:textId="77777777" w:rsidR="00F54CBB" w:rsidRDefault="00F54CBB">
                            <w:pPr>
                              <w:rPr>
                                <w:rFonts w:asciiTheme="minorHAnsi" w:eastAsia="Wingdings-Regular" w:hAnsiTheme="minorHAnsi" w:cs="Calibri-Bold"/>
                                <w:bCs/>
                                <w:sz w:val="20"/>
                                <w:szCs w:val="20"/>
                              </w:rPr>
                            </w:pPr>
                          </w:p>
                          <w:p w14:paraId="23B2B2D9" w14:textId="77777777" w:rsidR="001F0B48" w:rsidRDefault="001F0B48" w:rsidP="00DD5B9F">
                            <w:pPr>
                              <w:pStyle w:val="Paragraphedeliste"/>
                              <w:numPr>
                                <w:ilvl w:val="0"/>
                                <w:numId w:val="7"/>
                              </w:numPr>
                              <w:rPr>
                                <w:rFonts w:asciiTheme="minorHAnsi" w:eastAsia="Wingdings-Regular" w:hAnsiTheme="minorHAnsi" w:cs="Calibri-Bold"/>
                                <w:bCs/>
                                <w:sz w:val="20"/>
                                <w:szCs w:val="20"/>
                              </w:rPr>
                            </w:pPr>
                            <w:r>
                              <w:rPr>
                                <w:rFonts w:asciiTheme="minorHAnsi" w:eastAsia="Wingdings-Regular" w:hAnsiTheme="minorHAnsi" w:cs="Calibri-Bold"/>
                                <w:bCs/>
                                <w:sz w:val="20"/>
                                <w:szCs w:val="20"/>
                              </w:rPr>
                              <w:t>Carte étudiante ou carte professionnelle</w:t>
                            </w:r>
                          </w:p>
                          <w:p w14:paraId="1983E2E9" w14:textId="77777777" w:rsidR="001F0B48" w:rsidRDefault="001F0B48" w:rsidP="00DD5B9F">
                            <w:pPr>
                              <w:pStyle w:val="Paragraphedeliste"/>
                              <w:numPr>
                                <w:ilvl w:val="0"/>
                                <w:numId w:val="8"/>
                              </w:numPr>
                              <w:rPr>
                                <w:rFonts w:asciiTheme="minorHAnsi" w:eastAsia="Wingdings-Regular" w:hAnsiTheme="minorHAnsi" w:cs="Calibri-Bold"/>
                                <w:bCs/>
                                <w:sz w:val="20"/>
                                <w:szCs w:val="20"/>
                              </w:rPr>
                            </w:pPr>
                            <w:r>
                              <w:rPr>
                                <w:rFonts w:asciiTheme="minorHAnsi" w:eastAsia="Wingdings-Regular" w:hAnsiTheme="minorHAnsi" w:cs="Calibri-Bold"/>
                                <w:bCs/>
                                <w:sz w:val="20"/>
                                <w:szCs w:val="20"/>
                              </w:rPr>
                              <w:t>Carte de bibliothèque</w:t>
                            </w:r>
                          </w:p>
                          <w:p w14:paraId="73A4C155" w14:textId="77777777" w:rsidR="001F0B48" w:rsidRDefault="001F0B48" w:rsidP="00DD5B9F">
                            <w:pPr>
                              <w:pStyle w:val="Paragraphedeliste"/>
                              <w:numPr>
                                <w:ilvl w:val="0"/>
                                <w:numId w:val="8"/>
                              </w:numPr>
                              <w:rPr>
                                <w:rFonts w:asciiTheme="minorHAnsi" w:eastAsia="Wingdings-Regular" w:hAnsiTheme="minorHAnsi" w:cs="Calibri-Bold"/>
                                <w:bCs/>
                                <w:sz w:val="20"/>
                                <w:szCs w:val="20"/>
                              </w:rPr>
                            </w:pPr>
                            <w:r>
                              <w:rPr>
                                <w:rFonts w:asciiTheme="minorHAnsi" w:eastAsia="Wingdings-Regular" w:hAnsiTheme="minorHAnsi" w:cs="Calibri-Bold"/>
                                <w:bCs/>
                                <w:sz w:val="20"/>
                                <w:szCs w:val="20"/>
                              </w:rPr>
                              <w:t>Adresse de messagerie</w:t>
                            </w:r>
                          </w:p>
                          <w:p w14:paraId="1299DF08" w14:textId="77777777" w:rsidR="001F0B48" w:rsidRDefault="001F0B48" w:rsidP="00DD5B9F">
                            <w:pPr>
                              <w:pStyle w:val="Paragraphedeliste"/>
                              <w:numPr>
                                <w:ilvl w:val="0"/>
                                <w:numId w:val="8"/>
                              </w:numPr>
                              <w:rPr>
                                <w:rFonts w:asciiTheme="minorHAnsi" w:eastAsia="Wingdings-Regular" w:hAnsiTheme="minorHAnsi" w:cs="Calibri-Bold"/>
                                <w:bCs/>
                                <w:sz w:val="20"/>
                                <w:szCs w:val="20"/>
                              </w:rPr>
                            </w:pPr>
                            <w:r>
                              <w:rPr>
                                <w:rFonts w:asciiTheme="minorHAnsi" w:eastAsia="Wingdings-Regular" w:hAnsiTheme="minorHAnsi" w:cs="Calibri-Bold"/>
                                <w:bCs/>
                                <w:sz w:val="20"/>
                                <w:szCs w:val="20"/>
                              </w:rPr>
                              <w:t xml:space="preserve">Espace informatique </w:t>
                            </w:r>
                          </w:p>
                          <w:p w14:paraId="340DE0D7" w14:textId="77777777" w:rsidR="001F0B48" w:rsidRDefault="001F0B48" w:rsidP="00DD5B9F">
                            <w:pPr>
                              <w:pStyle w:val="Paragraphedeliste"/>
                              <w:numPr>
                                <w:ilvl w:val="0"/>
                                <w:numId w:val="8"/>
                              </w:numPr>
                              <w:rPr>
                                <w:rFonts w:asciiTheme="minorHAnsi" w:eastAsia="Wingdings-Regular" w:hAnsiTheme="minorHAnsi" w:cs="Calibri-Bold"/>
                                <w:bCs/>
                                <w:sz w:val="20"/>
                                <w:szCs w:val="20"/>
                              </w:rPr>
                            </w:pPr>
                            <w:r>
                              <w:rPr>
                                <w:rFonts w:asciiTheme="minorHAnsi" w:eastAsia="Wingdings-Regular" w:hAnsiTheme="minorHAnsi" w:cs="Calibri-Bold"/>
                                <w:bCs/>
                                <w:sz w:val="20"/>
                                <w:szCs w:val="20"/>
                              </w:rPr>
                              <w:t>Liste d’appel et d’émargement</w:t>
                            </w:r>
                          </w:p>
                          <w:p w14:paraId="13777505" w14:textId="77777777" w:rsidR="001F0B48" w:rsidRDefault="001F0B48" w:rsidP="00DD5B9F">
                            <w:pPr>
                              <w:pStyle w:val="Paragraphedeliste"/>
                              <w:numPr>
                                <w:ilvl w:val="0"/>
                                <w:numId w:val="8"/>
                              </w:numPr>
                              <w:rPr>
                                <w:rFonts w:asciiTheme="minorHAnsi" w:eastAsia="Wingdings-Regular" w:hAnsiTheme="minorHAnsi" w:cs="Calibri-Bold"/>
                                <w:bCs/>
                                <w:sz w:val="20"/>
                                <w:szCs w:val="20"/>
                              </w:rPr>
                            </w:pPr>
                            <w:r>
                              <w:rPr>
                                <w:rFonts w:asciiTheme="minorHAnsi" w:eastAsia="Wingdings-Regular" w:hAnsiTheme="minorHAnsi" w:cs="Calibri-Bold"/>
                                <w:bCs/>
                                <w:sz w:val="20"/>
                                <w:szCs w:val="20"/>
                              </w:rPr>
                              <w:t>Listes d’élections internes</w:t>
                            </w:r>
                          </w:p>
                          <w:p w14:paraId="68D0FD48" w14:textId="77777777" w:rsidR="001F0B48" w:rsidRDefault="001F0B48" w:rsidP="00DD5B9F">
                            <w:pPr>
                              <w:pStyle w:val="Paragraphedeliste"/>
                              <w:numPr>
                                <w:ilvl w:val="0"/>
                                <w:numId w:val="8"/>
                              </w:numPr>
                              <w:rPr>
                                <w:rFonts w:asciiTheme="minorHAnsi" w:eastAsia="Wingdings-Regular" w:hAnsiTheme="minorHAnsi" w:cs="Calibri-Bold"/>
                                <w:bCs/>
                                <w:sz w:val="20"/>
                                <w:szCs w:val="20"/>
                              </w:rPr>
                            </w:pPr>
                            <w:r>
                              <w:rPr>
                                <w:rFonts w:asciiTheme="minorHAnsi" w:eastAsia="Wingdings-Regular" w:hAnsiTheme="minorHAnsi" w:cs="Calibri-Bold"/>
                                <w:bCs/>
                                <w:sz w:val="20"/>
                                <w:szCs w:val="20"/>
                              </w:rPr>
                              <w:t>Liste de résultats</w:t>
                            </w:r>
                          </w:p>
                          <w:p w14:paraId="3491A366" w14:textId="77777777" w:rsidR="001F0B48" w:rsidRDefault="001F0B48" w:rsidP="00DD5B9F">
                            <w:pPr>
                              <w:pStyle w:val="Paragraphedeliste"/>
                              <w:numPr>
                                <w:ilvl w:val="0"/>
                                <w:numId w:val="8"/>
                              </w:numPr>
                              <w:rPr>
                                <w:rFonts w:asciiTheme="minorHAnsi" w:eastAsia="Wingdings-Regular" w:hAnsiTheme="minorHAnsi" w:cs="Calibri-Bold"/>
                                <w:bCs/>
                                <w:sz w:val="20"/>
                                <w:szCs w:val="20"/>
                              </w:rPr>
                            </w:pPr>
                            <w:r>
                              <w:rPr>
                                <w:rFonts w:asciiTheme="minorHAnsi" w:eastAsia="Wingdings-Regular" w:hAnsiTheme="minorHAnsi" w:cs="Calibri-Bold"/>
                                <w:bCs/>
                                <w:sz w:val="20"/>
                                <w:szCs w:val="20"/>
                              </w:rPr>
                              <w:t>Correspondances de l’Université et des établissements envers la personne</w:t>
                            </w:r>
                          </w:p>
                          <w:p w14:paraId="52365DA4" w14:textId="77777777" w:rsidR="001F0B48" w:rsidRDefault="001F0B48">
                            <w:pPr>
                              <w:pStyle w:val="Paragraphedeliste"/>
                              <w:ind w:left="400"/>
                              <w:jc w:val="left"/>
                              <w:rPr>
                                <w:rFonts w:asciiTheme="minorHAnsi" w:eastAsia="Wingdings-Regular" w:hAnsiTheme="minorHAnsi" w:cs="Calibri-Bold"/>
                                <w:bCs/>
                                <w:sz w:val="20"/>
                                <w:szCs w:val="20"/>
                              </w:rPr>
                            </w:pPr>
                          </w:p>
                        </w:tc>
                      </w:tr>
                    </w:tbl>
                    <w:p w14:paraId="177AE136" w14:textId="77777777" w:rsidR="001F0B48" w:rsidRDefault="001F0B48" w:rsidP="001F0B48">
                      <w:pPr>
                        <w:spacing w:line="276" w:lineRule="auto"/>
                        <w:rPr>
                          <w:rFonts w:asciiTheme="minorHAnsi" w:eastAsia="Wingdings-Regular" w:hAnsiTheme="minorHAnsi" w:cs="Calibri-Bold"/>
                          <w:bCs/>
                          <w:sz w:val="20"/>
                          <w:szCs w:val="20"/>
                        </w:rPr>
                      </w:pPr>
                    </w:p>
                  </w:txbxContent>
                </v:textbox>
                <w10:anchorlock/>
              </v:shape>
            </w:pict>
          </mc:Fallback>
        </mc:AlternateContent>
      </w:r>
    </w:p>
    <w:p w14:paraId="76CF8D95" w14:textId="77777777" w:rsidR="001F0B48" w:rsidRDefault="001F0B48" w:rsidP="001F0B48">
      <w:pPr>
        <w:autoSpaceDE w:val="0"/>
        <w:autoSpaceDN w:val="0"/>
        <w:adjustRightInd w:val="0"/>
        <w:rPr>
          <w:rFonts w:ascii="Calibri-Bold" w:eastAsia="Wingdings-Regular" w:hAnsi="Calibri-Bold" w:cs="Calibri-Bold"/>
          <w:b/>
          <w:bCs/>
          <w:sz w:val="20"/>
          <w:szCs w:val="20"/>
        </w:rPr>
      </w:pPr>
    </w:p>
    <w:p w14:paraId="137780BF" w14:textId="46A525B9" w:rsidR="001F0B48" w:rsidRDefault="001F0B48" w:rsidP="001F0B48">
      <w:pPr>
        <w:autoSpaceDE w:val="0"/>
        <w:autoSpaceDN w:val="0"/>
        <w:adjustRightInd w:val="0"/>
        <w:rPr>
          <w:rFonts w:ascii="Calibri-Bold" w:eastAsia="Wingdings-Regular" w:hAnsi="Calibri-Bold" w:cs="Calibri-Bold"/>
          <w:b/>
          <w:bCs/>
          <w:sz w:val="20"/>
          <w:szCs w:val="20"/>
        </w:rPr>
      </w:pPr>
      <w:r>
        <w:rPr>
          <w:noProof/>
        </w:rPr>
        <mc:AlternateContent>
          <mc:Choice Requires="wps">
            <w:drawing>
              <wp:inline distT="0" distB="0" distL="0" distR="0" wp14:anchorId="3F745F87" wp14:editId="3959D74B">
                <wp:extent cx="6038850" cy="3943350"/>
                <wp:effectExtent l="9525" t="9525" r="9525" b="9525"/>
                <wp:docPr id="3" name="Forme libre : for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8850" cy="3943350"/>
                        </a:xfrm>
                        <a:custGeom>
                          <a:avLst/>
                          <a:gdLst>
                            <a:gd name="T0" fmla="*/ 0 w 6038850"/>
                            <a:gd name="T1" fmla="*/ 0 h 3943350"/>
                            <a:gd name="T2" fmla="*/ 6038850 w 6038850"/>
                            <a:gd name="T3" fmla="*/ 0 h 3943350"/>
                            <a:gd name="T4" fmla="*/ 6038850 w 6038850"/>
                            <a:gd name="T5" fmla="*/ 0 h 3943350"/>
                            <a:gd name="T6" fmla="*/ 6038850 w 6038850"/>
                            <a:gd name="T7" fmla="*/ 3943350 h 3943350"/>
                            <a:gd name="T8" fmla="*/ 0 w 6038850"/>
                            <a:gd name="T9" fmla="*/ 3943350 h 3943350"/>
                            <a:gd name="T10" fmla="*/ 0 w 6038850"/>
                            <a:gd name="T11" fmla="*/ 0 h 3943350"/>
                            <a:gd name="T12" fmla="*/ 0 60000 65536"/>
                            <a:gd name="T13" fmla="*/ 0 60000 65536"/>
                            <a:gd name="T14" fmla="*/ 0 60000 65536"/>
                            <a:gd name="T15" fmla="*/ 0 60000 65536"/>
                            <a:gd name="T16" fmla="*/ 0 60000 65536"/>
                            <a:gd name="T17" fmla="*/ 0 60000 65536"/>
                            <a:gd name="T18" fmla="*/ 0 w 6038850"/>
                            <a:gd name="T19" fmla="*/ 0 h 3943350"/>
                            <a:gd name="T20" fmla="*/ 6038850 w 6038850"/>
                            <a:gd name="T21" fmla="*/ 3943350 h 3943350"/>
                          </a:gdLst>
                          <a:ahLst/>
                          <a:cxnLst>
                            <a:cxn ang="T12">
                              <a:pos x="T0" y="T1"/>
                            </a:cxn>
                            <a:cxn ang="T13">
                              <a:pos x="T2" y="T3"/>
                            </a:cxn>
                            <a:cxn ang="T14">
                              <a:pos x="T4" y="T5"/>
                            </a:cxn>
                            <a:cxn ang="T15">
                              <a:pos x="T6" y="T7"/>
                            </a:cxn>
                            <a:cxn ang="T16">
                              <a:pos x="T8" y="T9"/>
                            </a:cxn>
                            <a:cxn ang="T17">
                              <a:pos x="T10" y="T11"/>
                            </a:cxn>
                          </a:cxnLst>
                          <a:rect l="T18" t="T19" r="T20" b="T21"/>
                          <a:pathLst>
                            <a:path w="6038850" h="3943350">
                              <a:moveTo>
                                <a:pt x="0" y="0"/>
                              </a:moveTo>
                              <a:lnTo>
                                <a:pt x="6038850" y="0"/>
                              </a:lnTo>
                              <a:lnTo>
                                <a:pt x="6038850" y="3943350"/>
                              </a:lnTo>
                              <a:lnTo>
                                <a:pt x="0" y="3943350"/>
                              </a:lnTo>
                              <a:lnTo>
                                <a:pt x="0" y="0"/>
                              </a:lnTo>
                              <a:close/>
                            </a:path>
                          </a:pathLst>
                        </a:custGeom>
                        <a:solidFill>
                          <a:schemeClr val="lt1">
                            <a:lumMod val="100000"/>
                            <a:lumOff val="0"/>
                          </a:schemeClr>
                        </a:solidFill>
                        <a:ln w="12700">
                          <a:solidFill>
                            <a:schemeClr val="accent1">
                              <a:lumMod val="100000"/>
                              <a:lumOff val="0"/>
                            </a:schemeClr>
                          </a:solidFill>
                          <a:miter lim="800000"/>
                          <a:headEnd/>
                          <a:tailEnd/>
                        </a:ln>
                      </wps:spPr>
                      <wps:txbx>
                        <w:txbxContent>
                          <w:p w14:paraId="0F68E61C" w14:textId="4302F59A" w:rsidR="001F0B48" w:rsidRDefault="001F0B48" w:rsidP="001F0B48">
                            <w:pPr>
                              <w:spacing w:line="276" w:lineRule="auto"/>
                              <w:jc w:val="center"/>
                              <w:rPr>
                                <w:rFonts w:asciiTheme="minorHAnsi" w:eastAsia="Wingdings-Regular" w:hAnsiTheme="minorHAnsi" w:cs="Calibri-Bold"/>
                                <w:b/>
                                <w:bCs/>
                              </w:rPr>
                            </w:pPr>
                            <w:r>
                              <w:rPr>
                                <w:rFonts w:asciiTheme="minorHAnsi" w:eastAsia="Wingdings-Regular" w:hAnsiTheme="minorHAnsi" w:cs="Calibri-Bold"/>
                                <w:b/>
                                <w:bCs/>
                              </w:rPr>
                              <w:t xml:space="preserve">MENTIONS RELATIVES </w:t>
                            </w:r>
                            <w:r w:rsidR="00103F99">
                              <w:rPr>
                                <w:rFonts w:asciiTheme="minorHAnsi" w:eastAsia="Wingdings-Regular" w:hAnsiTheme="minorHAnsi" w:cs="Calibri-Bold"/>
                                <w:b/>
                                <w:bCs/>
                              </w:rPr>
                              <w:t>À</w:t>
                            </w:r>
                            <w:r>
                              <w:rPr>
                                <w:rFonts w:asciiTheme="minorHAnsi" w:eastAsia="Wingdings-Regular" w:hAnsiTheme="minorHAnsi" w:cs="Calibri-Bold"/>
                                <w:b/>
                                <w:bCs/>
                              </w:rPr>
                              <w:t xml:space="preserve"> LA PROTECTION DE VOS DONN</w:t>
                            </w:r>
                            <w:r w:rsidR="00103F99">
                              <w:rPr>
                                <w:rFonts w:asciiTheme="minorHAnsi" w:eastAsia="Wingdings-Regular" w:hAnsiTheme="minorHAnsi" w:cs="Calibri-Bold"/>
                                <w:b/>
                                <w:bCs/>
                              </w:rPr>
                              <w:t>É</w:t>
                            </w:r>
                            <w:r>
                              <w:rPr>
                                <w:rFonts w:asciiTheme="minorHAnsi" w:eastAsia="Wingdings-Regular" w:hAnsiTheme="minorHAnsi" w:cs="Calibri-Bold"/>
                                <w:b/>
                                <w:bCs/>
                              </w:rPr>
                              <w:t>ES PERSONNELLES</w:t>
                            </w:r>
                          </w:p>
                          <w:p w14:paraId="46506B55" w14:textId="2DD7265A" w:rsidR="001F0B48" w:rsidRPr="00AC224F" w:rsidRDefault="001F0B48" w:rsidP="001F0B48">
                            <w:pPr>
                              <w:spacing w:before="60" w:after="60"/>
                              <w:rPr>
                                <w:rFonts w:asciiTheme="minorHAnsi" w:eastAsia="Wingdings-Regular" w:hAnsiTheme="minorHAnsi" w:cs="Calibri-Bold"/>
                                <w:bCs/>
                                <w:sz w:val="20"/>
                                <w:szCs w:val="20"/>
                              </w:rPr>
                            </w:pPr>
                            <w:r>
                              <w:rPr>
                                <w:rFonts w:asciiTheme="minorHAnsi" w:eastAsia="Wingdings-Regular" w:hAnsiTheme="minorHAnsi" w:cs="Calibri-Bold"/>
                                <w:bCs/>
                                <w:sz w:val="20"/>
                                <w:szCs w:val="20"/>
                              </w:rPr>
                              <w:t xml:space="preserve">L’utilisation d’un prénom d’usage est un traitement de données géré </w:t>
                            </w:r>
                            <w:r w:rsidRPr="00AC224F">
                              <w:rPr>
                                <w:rFonts w:asciiTheme="minorHAnsi" w:eastAsia="Wingdings-Regular" w:hAnsiTheme="minorHAnsi" w:cs="Calibri-Bold"/>
                                <w:bCs/>
                                <w:sz w:val="20"/>
                                <w:szCs w:val="20"/>
                              </w:rPr>
                              <w:t xml:space="preserve">par </w:t>
                            </w:r>
                            <w:r w:rsidR="00BA0867" w:rsidRPr="00AC224F">
                              <w:rPr>
                                <w:rFonts w:asciiTheme="minorHAnsi" w:eastAsia="Wingdings-Regular" w:hAnsiTheme="minorHAnsi" w:cs="Calibri-Bold"/>
                                <w:bCs/>
                                <w:sz w:val="20"/>
                                <w:szCs w:val="20"/>
                              </w:rPr>
                              <w:t>l’Université PSL et par l’établissement d’inscription de la personne</w:t>
                            </w:r>
                            <w:r w:rsidRPr="00AC224F">
                              <w:rPr>
                                <w:rFonts w:asciiTheme="minorHAnsi" w:eastAsia="Wingdings-Regular" w:hAnsiTheme="minorHAnsi" w:cs="Calibri-Bold"/>
                                <w:bCs/>
                                <w:sz w:val="20"/>
                                <w:szCs w:val="20"/>
                              </w:rPr>
                              <w:t xml:space="preserve"> qui a pour objet d’améliorer l’accueil et la vie universitaire d</w:t>
                            </w:r>
                            <w:r w:rsidR="00BA0867" w:rsidRPr="00AC224F">
                              <w:rPr>
                                <w:rFonts w:asciiTheme="minorHAnsi" w:eastAsia="Wingdings-Regular" w:hAnsiTheme="minorHAnsi" w:cs="Calibri-Bold"/>
                                <w:bCs/>
                                <w:sz w:val="20"/>
                                <w:szCs w:val="20"/>
                              </w:rPr>
                              <w:t>e celle - ci</w:t>
                            </w:r>
                            <w:r w:rsidRPr="00AC224F">
                              <w:rPr>
                                <w:rFonts w:asciiTheme="minorHAnsi" w:eastAsia="Wingdings-Regular" w:hAnsiTheme="minorHAnsi" w:cs="Calibri-Bold"/>
                                <w:bCs/>
                                <w:sz w:val="20"/>
                                <w:szCs w:val="20"/>
                              </w:rPr>
                              <w:t xml:space="preserve"> et de prendre en compte son identité de genre.</w:t>
                            </w:r>
                          </w:p>
                          <w:p w14:paraId="16326756" w14:textId="60007F60" w:rsidR="001F0B48" w:rsidRPr="00AC224F" w:rsidRDefault="001F0B48" w:rsidP="001F0B48">
                            <w:pPr>
                              <w:spacing w:before="60" w:after="60"/>
                              <w:rPr>
                                <w:rFonts w:asciiTheme="minorHAnsi" w:eastAsia="Wingdings-Regular" w:hAnsiTheme="minorHAnsi" w:cs="Calibri-Bold"/>
                                <w:bCs/>
                                <w:sz w:val="20"/>
                                <w:szCs w:val="20"/>
                              </w:rPr>
                            </w:pPr>
                            <w:r w:rsidRPr="00AC224F">
                              <w:rPr>
                                <w:rFonts w:asciiTheme="minorHAnsi" w:eastAsia="Wingdings-Regular" w:hAnsiTheme="minorHAnsi" w:cs="Calibri-Bold"/>
                                <w:bCs/>
                                <w:sz w:val="20"/>
                                <w:szCs w:val="20"/>
                              </w:rPr>
                              <w:t xml:space="preserve">Ce traitement relève du consentement tel que défini dans l’article 6 (1.a) du règlement général sur la protection des données (RGPD). Remplir ce formulaire est facultatif et conformément à l’article 7 (3), le consentement peut être retiré à tout moment. </w:t>
                            </w:r>
                          </w:p>
                          <w:p w14:paraId="26B2FE59" w14:textId="77777777" w:rsidR="001F0B48" w:rsidRPr="00AC224F" w:rsidRDefault="001F0B48" w:rsidP="001F0B48">
                            <w:pPr>
                              <w:spacing w:before="60" w:after="60"/>
                              <w:rPr>
                                <w:rFonts w:asciiTheme="minorHAnsi" w:eastAsia="Wingdings-Regular" w:hAnsiTheme="minorHAnsi" w:cs="Calibri-Bold"/>
                                <w:bCs/>
                                <w:sz w:val="20"/>
                                <w:szCs w:val="20"/>
                              </w:rPr>
                            </w:pPr>
                            <w:r w:rsidRPr="00AC224F">
                              <w:rPr>
                                <w:rFonts w:asciiTheme="minorHAnsi" w:eastAsia="Wingdings-Regular" w:hAnsiTheme="minorHAnsi" w:cs="Calibri-Bold"/>
                                <w:bCs/>
                                <w:sz w:val="20"/>
                                <w:szCs w:val="20"/>
                              </w:rPr>
                              <w:t>Les catégories de données personnelles traitées sont : données relatives à l’identification (numéro étudiant, nom patronymique, prénom d’état civil, sexe d’état civil, signature), donnée relative à l’identité d’usage (prénom et sexe), informations complémentaires et diplôme préparé.</w:t>
                            </w:r>
                          </w:p>
                          <w:p w14:paraId="3BD46756" w14:textId="6394F2D4" w:rsidR="001F0B48" w:rsidRPr="00AC224F" w:rsidRDefault="001F0B48" w:rsidP="001F0B48">
                            <w:pPr>
                              <w:spacing w:before="60" w:after="60"/>
                              <w:rPr>
                                <w:rFonts w:asciiTheme="minorHAnsi" w:eastAsia="Wingdings-Regular" w:hAnsiTheme="minorHAnsi" w:cs="Calibri-Bold"/>
                                <w:bCs/>
                                <w:sz w:val="20"/>
                                <w:szCs w:val="20"/>
                              </w:rPr>
                            </w:pPr>
                            <w:r w:rsidRPr="00AC224F">
                              <w:rPr>
                                <w:rFonts w:asciiTheme="minorHAnsi" w:eastAsia="Wingdings-Regular" w:hAnsiTheme="minorHAnsi" w:cs="Calibri-Bold"/>
                                <w:bCs/>
                                <w:sz w:val="20"/>
                                <w:szCs w:val="20"/>
                              </w:rPr>
                              <w:t>Sont destinataires des données les agents de l’université en charge de la scolarité et de la vie étudiante (la direction de la scolarité, la chargée de mission vie étudiante), en charge des affaires juridiques (la direction des affaires juridique</w:t>
                            </w:r>
                            <w:r w:rsidR="00103F99">
                              <w:rPr>
                                <w:rFonts w:asciiTheme="minorHAnsi" w:eastAsia="Wingdings-Regular" w:hAnsiTheme="minorHAnsi" w:cs="Calibri-Bold"/>
                                <w:bCs/>
                                <w:sz w:val="20"/>
                                <w:szCs w:val="20"/>
                              </w:rPr>
                              <w:t>s</w:t>
                            </w:r>
                            <w:r w:rsidRPr="00AC224F">
                              <w:rPr>
                                <w:rFonts w:asciiTheme="minorHAnsi" w:eastAsia="Wingdings-Regular" w:hAnsiTheme="minorHAnsi" w:cs="Calibri-Bold"/>
                                <w:bCs/>
                                <w:sz w:val="20"/>
                                <w:szCs w:val="20"/>
                              </w:rPr>
                              <w:t>) et de l’administration des services numériques (direction de système d’information).</w:t>
                            </w:r>
                          </w:p>
                          <w:p w14:paraId="5E8D2143" w14:textId="77777777" w:rsidR="001F0B48" w:rsidRPr="00AC224F" w:rsidRDefault="001F0B48" w:rsidP="001F0B48">
                            <w:pPr>
                              <w:spacing w:before="60" w:after="60"/>
                              <w:rPr>
                                <w:rFonts w:asciiTheme="minorHAnsi" w:eastAsia="Wingdings-Regular" w:hAnsiTheme="minorHAnsi" w:cs="Calibri-Bold"/>
                                <w:bCs/>
                                <w:sz w:val="20"/>
                                <w:szCs w:val="20"/>
                              </w:rPr>
                            </w:pPr>
                            <w:r w:rsidRPr="00AC224F">
                              <w:rPr>
                                <w:rFonts w:asciiTheme="minorHAnsi" w:eastAsia="Wingdings-Regular" w:hAnsiTheme="minorHAnsi" w:cs="Calibri-Bold"/>
                                <w:bCs/>
                                <w:sz w:val="20"/>
                                <w:szCs w:val="20"/>
                              </w:rPr>
                              <w:t xml:space="preserve">Le formulaire de demande sera conservé sur l’année universitaire en cours ; la lettre d’autorisation signée sera conservée pour la durée du dossier étudiant, soit 50 ans à partir de la dernière inscription. </w:t>
                            </w:r>
                          </w:p>
                          <w:p w14:paraId="6741EB11" w14:textId="77777777" w:rsidR="001F0B48" w:rsidRPr="00AC224F" w:rsidRDefault="001F0B48" w:rsidP="001F0B48">
                            <w:pPr>
                              <w:spacing w:before="60" w:after="60"/>
                              <w:rPr>
                                <w:rFonts w:asciiTheme="minorHAnsi" w:eastAsia="Wingdings-Regular" w:hAnsiTheme="minorHAnsi" w:cs="Calibri-Bold"/>
                                <w:bCs/>
                                <w:sz w:val="20"/>
                                <w:szCs w:val="20"/>
                              </w:rPr>
                            </w:pPr>
                          </w:p>
                          <w:p w14:paraId="39C11073" w14:textId="64349FB5" w:rsidR="006E6D7F" w:rsidRPr="00AC224F" w:rsidRDefault="001F0B48" w:rsidP="006E6D7F">
                            <w:pPr>
                              <w:spacing w:before="60" w:after="60"/>
                              <w:rPr>
                                <w:rFonts w:asciiTheme="minorHAnsi" w:eastAsia="Wingdings-Regular" w:hAnsiTheme="minorHAnsi" w:cs="Calibri-Bold"/>
                                <w:bCs/>
                                <w:sz w:val="20"/>
                                <w:szCs w:val="20"/>
                              </w:rPr>
                            </w:pPr>
                            <w:r w:rsidRPr="00AC224F">
                              <w:rPr>
                                <w:rFonts w:asciiTheme="minorHAnsi" w:eastAsia="Wingdings-Regular" w:hAnsiTheme="minorHAnsi" w:cs="Calibri-Bold"/>
                                <w:bCs/>
                                <w:sz w:val="20"/>
                                <w:szCs w:val="20"/>
                              </w:rPr>
                              <w:t>Vous pouvez accéder et obtenir copie des données vous concernant, vous opposer au traitement de ces données, les faire rectifier ou les faire effacer. Vous disposez également d'un droit à la limitation du traitement de vos données. Pour exercer ceux-ci</w:t>
                            </w:r>
                            <w:r w:rsidR="00103F99">
                              <w:rPr>
                                <w:rFonts w:asciiTheme="minorHAnsi" w:eastAsia="Wingdings-Regular" w:hAnsiTheme="minorHAnsi" w:cs="Calibri-Bold"/>
                                <w:bCs/>
                                <w:sz w:val="20"/>
                                <w:szCs w:val="20"/>
                              </w:rPr>
                              <w:t>,</w:t>
                            </w:r>
                            <w:r w:rsidRPr="00AC224F">
                              <w:rPr>
                                <w:rFonts w:asciiTheme="minorHAnsi" w:eastAsia="Wingdings-Regular" w:hAnsiTheme="minorHAnsi" w:cs="Calibri-Bold"/>
                                <w:bCs/>
                                <w:sz w:val="20"/>
                                <w:szCs w:val="20"/>
                              </w:rPr>
                              <w:t xml:space="preserve"> vous pouvez contacter </w:t>
                            </w:r>
                            <w:r w:rsidR="006E6D7F" w:rsidRPr="00AC224F">
                              <w:rPr>
                                <w:rFonts w:asciiTheme="minorHAnsi" w:eastAsia="Wingdings-Regular" w:hAnsiTheme="minorHAnsi" w:cs="Calibri-Bold"/>
                                <w:bCs/>
                                <w:sz w:val="20"/>
                                <w:szCs w:val="20"/>
                              </w:rPr>
                              <w:t xml:space="preserve">le délégué à la protection des données de PSL : </w:t>
                            </w:r>
                          </w:p>
                          <w:p w14:paraId="3EA0D7D4" w14:textId="77777777" w:rsidR="006E6D7F" w:rsidRPr="00AC224F" w:rsidRDefault="006E6D7F" w:rsidP="00DD5B9F">
                            <w:pPr>
                              <w:pStyle w:val="Paragraphedeliste"/>
                              <w:numPr>
                                <w:ilvl w:val="0"/>
                                <w:numId w:val="9"/>
                              </w:numPr>
                              <w:spacing w:before="60" w:after="60"/>
                              <w:rPr>
                                <w:rFonts w:asciiTheme="minorHAnsi" w:eastAsia="Wingdings-Regular" w:hAnsiTheme="minorHAnsi" w:cs="Calibri-Bold"/>
                                <w:bCs/>
                                <w:sz w:val="20"/>
                                <w:szCs w:val="20"/>
                              </w:rPr>
                            </w:pPr>
                            <w:r w:rsidRPr="00AC224F">
                              <w:rPr>
                                <w:rFonts w:asciiTheme="minorHAnsi" w:eastAsia="Wingdings-Regular" w:hAnsiTheme="minorHAnsi" w:cs="Calibri-Bold"/>
                                <w:bCs/>
                                <w:sz w:val="20"/>
                                <w:szCs w:val="20"/>
                              </w:rPr>
                              <w:t xml:space="preserve">par voie électronique à </w:t>
                            </w:r>
                            <w:hyperlink r:id="rId10" w:history="1">
                              <w:r w:rsidRPr="00AC224F">
                                <w:rPr>
                                  <w:rStyle w:val="Lienhypertexte"/>
                                  <w:rFonts w:asciiTheme="minorHAnsi" w:eastAsia="Wingdings-Regular" w:hAnsiTheme="minorHAnsi" w:cs="Calibri-Bold"/>
                                  <w:bCs/>
                                  <w:sz w:val="20"/>
                                  <w:szCs w:val="20"/>
                                </w:rPr>
                                <w:t>donnees.personnelles@psl.eu</w:t>
                              </w:r>
                            </w:hyperlink>
                            <w:r w:rsidRPr="00AC224F">
                              <w:rPr>
                                <w:rFonts w:asciiTheme="minorHAnsi" w:eastAsia="Wingdings-Regular" w:hAnsiTheme="minorHAnsi" w:cs="Calibri-Bold"/>
                                <w:bCs/>
                                <w:sz w:val="20"/>
                                <w:szCs w:val="20"/>
                              </w:rPr>
                              <w:t xml:space="preserve"> </w:t>
                            </w:r>
                          </w:p>
                          <w:p w14:paraId="3B84C7DE" w14:textId="51DFC3C9" w:rsidR="006E6D7F" w:rsidRPr="00AC224F" w:rsidRDefault="006E6D7F" w:rsidP="00DD5B9F">
                            <w:pPr>
                              <w:pStyle w:val="Paragraphedeliste"/>
                              <w:numPr>
                                <w:ilvl w:val="0"/>
                                <w:numId w:val="9"/>
                              </w:numPr>
                              <w:spacing w:before="60" w:after="60"/>
                              <w:rPr>
                                <w:rFonts w:asciiTheme="minorHAnsi" w:eastAsia="Wingdings-Regular" w:hAnsiTheme="minorHAnsi" w:cs="Calibri-Bold"/>
                                <w:bCs/>
                                <w:sz w:val="20"/>
                                <w:szCs w:val="20"/>
                              </w:rPr>
                            </w:pPr>
                            <w:r w:rsidRPr="00AC224F">
                              <w:rPr>
                                <w:rFonts w:asciiTheme="minorHAnsi" w:eastAsia="Wingdings-Regular" w:hAnsiTheme="minorHAnsi" w:cs="Calibri-Bold"/>
                                <w:bCs/>
                                <w:sz w:val="20"/>
                                <w:szCs w:val="20"/>
                              </w:rPr>
                              <w:t>par voie postale : Université PSL – DPO – 60 rue Mazarine – 75006 PARIS</w:t>
                            </w:r>
                            <w:r w:rsidR="00103F99">
                              <w:rPr>
                                <w:rFonts w:asciiTheme="minorHAnsi" w:eastAsia="Wingdings-Regular" w:hAnsiTheme="minorHAnsi" w:cs="Calibri-Bold"/>
                                <w:bCs/>
                                <w:sz w:val="20"/>
                                <w:szCs w:val="20"/>
                              </w:rPr>
                              <w:t>.</w:t>
                            </w:r>
                          </w:p>
                          <w:p w14:paraId="46A5EC43" w14:textId="6FF4600B" w:rsidR="001F0B48" w:rsidRDefault="001F0B48" w:rsidP="006E6D7F">
                            <w:pPr>
                              <w:spacing w:before="60" w:after="60"/>
                              <w:rPr>
                                <w:rFonts w:asciiTheme="minorHAnsi" w:eastAsia="Wingdings-Regular" w:hAnsiTheme="minorHAnsi" w:cs="Calibri-Bold"/>
                                <w:bCs/>
                                <w:sz w:val="20"/>
                                <w:szCs w:val="20"/>
                              </w:rPr>
                            </w:pPr>
                          </w:p>
                        </w:txbxContent>
                      </wps:txbx>
                      <wps:bodyPr rot="0" vert="horz" wrap="square" lIns="91440" tIns="45720" rIns="91440" bIns="45720" anchor="t" anchorCtr="0" upright="1">
                        <a:noAutofit/>
                      </wps:bodyPr>
                    </wps:wsp>
                  </a:graphicData>
                </a:graphic>
              </wp:inline>
            </w:drawing>
          </mc:Choice>
          <mc:Fallback>
            <w:pict>
              <v:shape w14:anchorId="3F745F87" id="Forme libre : forme 3" o:spid="_x0000_s1031" style="width:475.5pt;height:310.5pt;visibility:visible;mso-wrap-style:square;mso-left-percent:-10001;mso-top-percent:-10001;mso-position-horizontal:absolute;mso-position-horizontal-relative:char;mso-position-vertical:absolute;mso-position-vertical-relative:line;mso-left-percent:-10001;mso-top-percent:-10001;v-text-anchor:top" coordsize="6038850,3943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" adj="-11796480,,5400" path="m,l6038850,r,3943350l,3943350,,xe" fillcolor="white [3201]" strokecolor="#4472c4 [3204]" strokeweight="1pt">
                <v:stroke joinstyle="miter"/>
                <v:formulas/>
                <v:path arrowok="t" o:connecttype="custom" o:connectlocs="0,0;6038850,0;6038850,0;6038850,3943350;0,3943350;0,0" o:connectangles="0,0,0,0,0,0" textboxrect="0,0,6038850,3943350"/>
                <v:textbox>
                  <w:txbxContent>
                    <w:p w14:paraId="0F68E61C" w14:textId="4302F59A" w:rsidR="001F0B48" w:rsidRDefault="001F0B48" w:rsidP="001F0B48">
                      <w:pPr>
                        <w:spacing w:line="276" w:lineRule="auto"/>
                        <w:jc w:val="center"/>
                        <w:rPr>
                          <w:rFonts w:asciiTheme="minorHAnsi" w:eastAsia="Wingdings-Regular" w:hAnsiTheme="minorHAnsi" w:cs="Calibri-Bold"/>
                          <w:b/>
                          <w:bCs/>
                        </w:rPr>
                      </w:pPr>
                      <w:r>
                        <w:rPr>
                          <w:rFonts w:asciiTheme="minorHAnsi" w:eastAsia="Wingdings-Regular" w:hAnsiTheme="minorHAnsi" w:cs="Calibri-Bold"/>
                          <w:b/>
                          <w:bCs/>
                        </w:rPr>
                        <w:t xml:space="preserve">MENTIONS RELATIVES </w:t>
                      </w:r>
                      <w:r w:rsidR="00103F99">
                        <w:rPr>
                          <w:rFonts w:asciiTheme="minorHAnsi" w:eastAsia="Wingdings-Regular" w:hAnsiTheme="minorHAnsi" w:cs="Calibri-Bold"/>
                          <w:b/>
                          <w:bCs/>
                        </w:rPr>
                        <w:t>À</w:t>
                      </w:r>
                      <w:r>
                        <w:rPr>
                          <w:rFonts w:asciiTheme="minorHAnsi" w:eastAsia="Wingdings-Regular" w:hAnsiTheme="minorHAnsi" w:cs="Calibri-Bold"/>
                          <w:b/>
                          <w:bCs/>
                        </w:rPr>
                        <w:t xml:space="preserve"> LA PROTECTION DE VOS DONN</w:t>
                      </w:r>
                      <w:r w:rsidR="00103F99">
                        <w:rPr>
                          <w:rFonts w:asciiTheme="minorHAnsi" w:eastAsia="Wingdings-Regular" w:hAnsiTheme="minorHAnsi" w:cs="Calibri-Bold"/>
                          <w:b/>
                          <w:bCs/>
                        </w:rPr>
                        <w:t>É</w:t>
                      </w:r>
                      <w:r>
                        <w:rPr>
                          <w:rFonts w:asciiTheme="minorHAnsi" w:eastAsia="Wingdings-Regular" w:hAnsiTheme="minorHAnsi" w:cs="Calibri-Bold"/>
                          <w:b/>
                          <w:bCs/>
                        </w:rPr>
                        <w:t>ES PERSONNELLES</w:t>
                      </w:r>
                    </w:p>
                    <w:p w14:paraId="46506B55" w14:textId="2DD7265A" w:rsidR="001F0B48" w:rsidRPr="00AC224F" w:rsidRDefault="001F0B48" w:rsidP="001F0B48">
                      <w:pPr>
                        <w:spacing w:before="60" w:after="60"/>
                        <w:rPr>
                          <w:rFonts w:asciiTheme="minorHAnsi" w:eastAsia="Wingdings-Regular" w:hAnsiTheme="minorHAnsi" w:cs="Calibri-Bold"/>
                          <w:bCs/>
                          <w:sz w:val="20"/>
                          <w:szCs w:val="20"/>
                        </w:rPr>
                      </w:pPr>
                      <w:r>
                        <w:rPr>
                          <w:rFonts w:asciiTheme="minorHAnsi" w:eastAsia="Wingdings-Regular" w:hAnsiTheme="minorHAnsi" w:cs="Calibri-Bold"/>
                          <w:bCs/>
                          <w:sz w:val="20"/>
                          <w:szCs w:val="20"/>
                        </w:rPr>
                        <w:t xml:space="preserve">L’utilisation d’un prénom d’usage est un traitement de données géré </w:t>
                      </w:r>
                      <w:r w:rsidRPr="00AC224F">
                        <w:rPr>
                          <w:rFonts w:asciiTheme="minorHAnsi" w:eastAsia="Wingdings-Regular" w:hAnsiTheme="minorHAnsi" w:cs="Calibri-Bold"/>
                          <w:bCs/>
                          <w:sz w:val="20"/>
                          <w:szCs w:val="20"/>
                        </w:rPr>
                        <w:t xml:space="preserve">par </w:t>
                      </w:r>
                      <w:r w:rsidR="00BA0867" w:rsidRPr="00AC224F">
                        <w:rPr>
                          <w:rFonts w:asciiTheme="minorHAnsi" w:eastAsia="Wingdings-Regular" w:hAnsiTheme="minorHAnsi" w:cs="Calibri-Bold"/>
                          <w:bCs/>
                          <w:sz w:val="20"/>
                          <w:szCs w:val="20"/>
                        </w:rPr>
                        <w:t>l’Université PSL et par l’établissement d’inscription de la personne</w:t>
                      </w:r>
                      <w:r w:rsidRPr="00AC224F">
                        <w:rPr>
                          <w:rFonts w:asciiTheme="minorHAnsi" w:eastAsia="Wingdings-Regular" w:hAnsiTheme="minorHAnsi" w:cs="Calibri-Bold"/>
                          <w:bCs/>
                          <w:sz w:val="20"/>
                          <w:szCs w:val="20"/>
                        </w:rPr>
                        <w:t xml:space="preserve"> qui a pour objet d’améliorer l’accueil et la vie universitaire d</w:t>
                      </w:r>
                      <w:r w:rsidR="00BA0867" w:rsidRPr="00AC224F">
                        <w:rPr>
                          <w:rFonts w:asciiTheme="minorHAnsi" w:eastAsia="Wingdings-Regular" w:hAnsiTheme="minorHAnsi" w:cs="Calibri-Bold"/>
                          <w:bCs/>
                          <w:sz w:val="20"/>
                          <w:szCs w:val="20"/>
                        </w:rPr>
                        <w:t>e celle - ci</w:t>
                      </w:r>
                      <w:r w:rsidRPr="00AC224F">
                        <w:rPr>
                          <w:rFonts w:asciiTheme="minorHAnsi" w:eastAsia="Wingdings-Regular" w:hAnsiTheme="minorHAnsi" w:cs="Calibri-Bold"/>
                          <w:bCs/>
                          <w:sz w:val="20"/>
                          <w:szCs w:val="20"/>
                        </w:rPr>
                        <w:t xml:space="preserve"> et de prendre en compte son identité de genre.</w:t>
                      </w:r>
                    </w:p>
                    <w:p w14:paraId="16326756" w14:textId="60007F60" w:rsidR="001F0B48" w:rsidRPr="00AC224F" w:rsidRDefault="001F0B48" w:rsidP="001F0B48">
                      <w:pPr>
                        <w:spacing w:before="60" w:after="60"/>
                        <w:rPr>
                          <w:rFonts w:asciiTheme="minorHAnsi" w:eastAsia="Wingdings-Regular" w:hAnsiTheme="minorHAnsi" w:cs="Calibri-Bold"/>
                          <w:bCs/>
                          <w:sz w:val="20"/>
                          <w:szCs w:val="20"/>
                        </w:rPr>
                      </w:pPr>
                      <w:r w:rsidRPr="00AC224F">
                        <w:rPr>
                          <w:rFonts w:asciiTheme="minorHAnsi" w:eastAsia="Wingdings-Regular" w:hAnsiTheme="minorHAnsi" w:cs="Calibri-Bold"/>
                          <w:bCs/>
                          <w:sz w:val="20"/>
                          <w:szCs w:val="20"/>
                        </w:rPr>
                        <w:t xml:space="preserve">Ce traitement relève du consentement tel que défini dans l’article 6 (1.a) du règlement général sur la protection des données (RGPD). Remplir ce formulaire est facultatif et conformément à l’article 7 (3), le consentement peut être retiré à tout moment. </w:t>
                      </w:r>
                    </w:p>
                    <w:p w14:paraId="26B2FE59" w14:textId="77777777" w:rsidR="001F0B48" w:rsidRPr="00AC224F" w:rsidRDefault="001F0B48" w:rsidP="001F0B48">
                      <w:pPr>
                        <w:spacing w:before="60" w:after="60"/>
                        <w:rPr>
                          <w:rFonts w:asciiTheme="minorHAnsi" w:eastAsia="Wingdings-Regular" w:hAnsiTheme="minorHAnsi" w:cs="Calibri-Bold"/>
                          <w:bCs/>
                          <w:sz w:val="20"/>
                          <w:szCs w:val="20"/>
                        </w:rPr>
                      </w:pPr>
                      <w:r w:rsidRPr="00AC224F">
                        <w:rPr>
                          <w:rFonts w:asciiTheme="minorHAnsi" w:eastAsia="Wingdings-Regular" w:hAnsiTheme="minorHAnsi" w:cs="Calibri-Bold"/>
                          <w:bCs/>
                          <w:sz w:val="20"/>
                          <w:szCs w:val="20"/>
                        </w:rPr>
                        <w:t>Les catégories de données personnelles traitées sont : données relatives à l’identification (numéro étudiant, nom patronymique, prénom d’état civil, sexe d’état civil, signature), donnée relative à l’identité d’usage (prénom et sexe), informations complémentaires et diplôme préparé.</w:t>
                      </w:r>
                    </w:p>
                    <w:p w14:paraId="3BD46756" w14:textId="6394F2D4" w:rsidR="001F0B48" w:rsidRPr="00AC224F" w:rsidRDefault="001F0B48" w:rsidP="001F0B48">
                      <w:pPr>
                        <w:spacing w:before="60" w:after="60"/>
                        <w:rPr>
                          <w:rFonts w:asciiTheme="minorHAnsi" w:eastAsia="Wingdings-Regular" w:hAnsiTheme="minorHAnsi" w:cs="Calibri-Bold"/>
                          <w:bCs/>
                          <w:sz w:val="20"/>
                          <w:szCs w:val="20"/>
                        </w:rPr>
                      </w:pPr>
                      <w:r w:rsidRPr="00AC224F">
                        <w:rPr>
                          <w:rFonts w:asciiTheme="minorHAnsi" w:eastAsia="Wingdings-Regular" w:hAnsiTheme="minorHAnsi" w:cs="Calibri-Bold"/>
                          <w:bCs/>
                          <w:sz w:val="20"/>
                          <w:szCs w:val="20"/>
                        </w:rPr>
                        <w:t>Sont destinataires des données les agents de l’université en charge de la scolarité et de la vie étudiante (la direction de la scolarité, la chargée de mission vie étudiante), en charge des affaires juridiques (la direction des affaires juridique</w:t>
                      </w:r>
                      <w:r w:rsidR="00103F99">
                        <w:rPr>
                          <w:rFonts w:asciiTheme="minorHAnsi" w:eastAsia="Wingdings-Regular" w:hAnsiTheme="minorHAnsi" w:cs="Calibri-Bold"/>
                          <w:bCs/>
                          <w:sz w:val="20"/>
                          <w:szCs w:val="20"/>
                        </w:rPr>
                        <w:t>s</w:t>
                      </w:r>
                      <w:r w:rsidRPr="00AC224F">
                        <w:rPr>
                          <w:rFonts w:asciiTheme="minorHAnsi" w:eastAsia="Wingdings-Regular" w:hAnsiTheme="minorHAnsi" w:cs="Calibri-Bold"/>
                          <w:bCs/>
                          <w:sz w:val="20"/>
                          <w:szCs w:val="20"/>
                        </w:rPr>
                        <w:t>) et de l’administration des services numériques (direction de système d’information).</w:t>
                      </w:r>
                    </w:p>
                    <w:p w14:paraId="5E8D2143" w14:textId="77777777" w:rsidR="001F0B48" w:rsidRPr="00AC224F" w:rsidRDefault="001F0B48" w:rsidP="001F0B48">
                      <w:pPr>
                        <w:spacing w:before="60" w:after="60"/>
                        <w:rPr>
                          <w:rFonts w:asciiTheme="minorHAnsi" w:eastAsia="Wingdings-Regular" w:hAnsiTheme="minorHAnsi" w:cs="Calibri-Bold"/>
                          <w:bCs/>
                          <w:sz w:val="20"/>
                          <w:szCs w:val="20"/>
                        </w:rPr>
                      </w:pPr>
                      <w:r w:rsidRPr="00AC224F">
                        <w:rPr>
                          <w:rFonts w:asciiTheme="minorHAnsi" w:eastAsia="Wingdings-Regular" w:hAnsiTheme="minorHAnsi" w:cs="Calibri-Bold"/>
                          <w:bCs/>
                          <w:sz w:val="20"/>
                          <w:szCs w:val="20"/>
                        </w:rPr>
                        <w:t xml:space="preserve">Le formulaire de demande sera conservé sur l’année universitaire en cours ; la lettre d’autorisation signée sera conservée pour la durée du dossier étudiant, soit 50 ans à partir de la dernière inscription. </w:t>
                      </w:r>
                    </w:p>
                    <w:p w14:paraId="6741EB11" w14:textId="77777777" w:rsidR="001F0B48" w:rsidRPr="00AC224F" w:rsidRDefault="001F0B48" w:rsidP="001F0B48">
                      <w:pPr>
                        <w:spacing w:before="60" w:after="60"/>
                        <w:rPr>
                          <w:rFonts w:asciiTheme="minorHAnsi" w:eastAsia="Wingdings-Regular" w:hAnsiTheme="minorHAnsi" w:cs="Calibri-Bold"/>
                          <w:bCs/>
                          <w:sz w:val="20"/>
                          <w:szCs w:val="20"/>
                        </w:rPr>
                      </w:pPr>
                    </w:p>
                    <w:p w14:paraId="39C11073" w14:textId="64349FB5" w:rsidR="006E6D7F" w:rsidRPr="00AC224F" w:rsidRDefault="001F0B48" w:rsidP="006E6D7F">
                      <w:pPr>
                        <w:spacing w:before="60" w:after="60"/>
                        <w:rPr>
                          <w:rFonts w:asciiTheme="minorHAnsi" w:eastAsia="Wingdings-Regular" w:hAnsiTheme="minorHAnsi" w:cs="Calibri-Bold"/>
                          <w:bCs/>
                          <w:sz w:val="20"/>
                          <w:szCs w:val="20"/>
                        </w:rPr>
                      </w:pPr>
                      <w:r w:rsidRPr="00AC224F">
                        <w:rPr>
                          <w:rFonts w:asciiTheme="minorHAnsi" w:eastAsia="Wingdings-Regular" w:hAnsiTheme="minorHAnsi" w:cs="Calibri-Bold"/>
                          <w:bCs/>
                          <w:sz w:val="20"/>
                          <w:szCs w:val="20"/>
                        </w:rPr>
                        <w:t>Vous pouvez accéder et obtenir copie des données vous concernant, vous opposer au traitement de ces données, les faire rectifier ou les faire effacer. Vous disposez également d'un droit à la limitation du traitement de vos données. Pour exercer ceux-ci</w:t>
                      </w:r>
                      <w:r w:rsidR="00103F99">
                        <w:rPr>
                          <w:rFonts w:asciiTheme="minorHAnsi" w:eastAsia="Wingdings-Regular" w:hAnsiTheme="minorHAnsi" w:cs="Calibri-Bold"/>
                          <w:bCs/>
                          <w:sz w:val="20"/>
                          <w:szCs w:val="20"/>
                        </w:rPr>
                        <w:t>,</w:t>
                      </w:r>
                      <w:r w:rsidRPr="00AC224F">
                        <w:rPr>
                          <w:rFonts w:asciiTheme="minorHAnsi" w:eastAsia="Wingdings-Regular" w:hAnsiTheme="minorHAnsi" w:cs="Calibri-Bold"/>
                          <w:bCs/>
                          <w:sz w:val="20"/>
                          <w:szCs w:val="20"/>
                        </w:rPr>
                        <w:t xml:space="preserve"> vous pouvez contacter </w:t>
                      </w:r>
                      <w:r w:rsidR="006E6D7F" w:rsidRPr="00AC224F">
                        <w:rPr>
                          <w:rFonts w:asciiTheme="minorHAnsi" w:eastAsia="Wingdings-Regular" w:hAnsiTheme="minorHAnsi" w:cs="Calibri-Bold"/>
                          <w:bCs/>
                          <w:sz w:val="20"/>
                          <w:szCs w:val="20"/>
                        </w:rPr>
                        <w:t xml:space="preserve">le délégué à la protection des données de PSL : </w:t>
                      </w:r>
                    </w:p>
                    <w:p w14:paraId="3EA0D7D4" w14:textId="77777777" w:rsidR="006E6D7F" w:rsidRPr="00AC224F" w:rsidRDefault="006E6D7F" w:rsidP="00DD5B9F">
                      <w:pPr>
                        <w:pStyle w:val="Paragraphedeliste"/>
                        <w:numPr>
                          <w:ilvl w:val="0"/>
                          <w:numId w:val="9"/>
                        </w:numPr>
                        <w:spacing w:before="60" w:after="60"/>
                        <w:rPr>
                          <w:rFonts w:asciiTheme="minorHAnsi" w:eastAsia="Wingdings-Regular" w:hAnsiTheme="minorHAnsi" w:cs="Calibri-Bold"/>
                          <w:bCs/>
                          <w:sz w:val="20"/>
                          <w:szCs w:val="20"/>
                        </w:rPr>
                      </w:pPr>
                      <w:r w:rsidRPr="00AC224F">
                        <w:rPr>
                          <w:rFonts w:asciiTheme="minorHAnsi" w:eastAsia="Wingdings-Regular" w:hAnsiTheme="minorHAnsi" w:cs="Calibri-Bold"/>
                          <w:bCs/>
                          <w:sz w:val="20"/>
                          <w:szCs w:val="20"/>
                        </w:rPr>
                        <w:t xml:space="preserve">par voie électronique à </w:t>
                      </w:r>
                      <w:hyperlink r:id="rId11" w:history="1">
                        <w:r w:rsidRPr="00AC224F">
                          <w:rPr>
                            <w:rStyle w:val="Lienhypertexte"/>
                            <w:rFonts w:asciiTheme="minorHAnsi" w:eastAsia="Wingdings-Regular" w:hAnsiTheme="minorHAnsi" w:cs="Calibri-Bold"/>
                            <w:bCs/>
                            <w:sz w:val="20"/>
                            <w:szCs w:val="20"/>
                          </w:rPr>
                          <w:t>donnees.personnelles@psl.eu</w:t>
                        </w:r>
                      </w:hyperlink>
                      <w:r w:rsidRPr="00AC224F">
                        <w:rPr>
                          <w:rFonts w:asciiTheme="minorHAnsi" w:eastAsia="Wingdings-Regular" w:hAnsiTheme="minorHAnsi" w:cs="Calibri-Bold"/>
                          <w:bCs/>
                          <w:sz w:val="20"/>
                          <w:szCs w:val="20"/>
                        </w:rPr>
                        <w:t xml:space="preserve"> </w:t>
                      </w:r>
                    </w:p>
                    <w:p w14:paraId="3B84C7DE" w14:textId="51DFC3C9" w:rsidR="006E6D7F" w:rsidRPr="00AC224F" w:rsidRDefault="006E6D7F" w:rsidP="00DD5B9F">
                      <w:pPr>
                        <w:pStyle w:val="Paragraphedeliste"/>
                        <w:numPr>
                          <w:ilvl w:val="0"/>
                          <w:numId w:val="9"/>
                        </w:numPr>
                        <w:spacing w:before="60" w:after="60"/>
                        <w:rPr>
                          <w:rFonts w:asciiTheme="minorHAnsi" w:eastAsia="Wingdings-Regular" w:hAnsiTheme="minorHAnsi" w:cs="Calibri-Bold"/>
                          <w:bCs/>
                          <w:sz w:val="20"/>
                          <w:szCs w:val="20"/>
                        </w:rPr>
                      </w:pPr>
                      <w:r w:rsidRPr="00AC224F">
                        <w:rPr>
                          <w:rFonts w:asciiTheme="minorHAnsi" w:eastAsia="Wingdings-Regular" w:hAnsiTheme="minorHAnsi" w:cs="Calibri-Bold"/>
                          <w:bCs/>
                          <w:sz w:val="20"/>
                          <w:szCs w:val="20"/>
                        </w:rPr>
                        <w:t>par voie postale : Université PSL – DPO – 60 rue Mazarine – 75006 PARIS</w:t>
                      </w:r>
                      <w:r w:rsidR="00103F99">
                        <w:rPr>
                          <w:rFonts w:asciiTheme="minorHAnsi" w:eastAsia="Wingdings-Regular" w:hAnsiTheme="minorHAnsi" w:cs="Calibri-Bold"/>
                          <w:bCs/>
                          <w:sz w:val="20"/>
                          <w:szCs w:val="20"/>
                        </w:rPr>
                        <w:t>.</w:t>
                      </w:r>
                    </w:p>
                    <w:p w14:paraId="46A5EC43" w14:textId="6FF4600B" w:rsidR="001F0B48" w:rsidRDefault="001F0B48" w:rsidP="006E6D7F">
                      <w:pPr>
                        <w:spacing w:before="60" w:after="60"/>
                        <w:rPr>
                          <w:rFonts w:asciiTheme="minorHAnsi" w:eastAsia="Wingdings-Regular" w:hAnsiTheme="minorHAnsi" w:cs="Calibri-Bold"/>
                          <w:bCs/>
                          <w:sz w:val="20"/>
                          <w:szCs w:val="20"/>
                        </w:rPr>
                      </w:pPr>
                    </w:p>
                  </w:txbxContent>
                </v:textbox>
                <w10:anchorlock/>
              </v:shape>
            </w:pict>
          </mc:Fallback>
        </mc:AlternateContent>
      </w:r>
    </w:p>
    <w:p w14:paraId="6A92DD5A" w14:textId="36195E44" w:rsidR="001F0B48" w:rsidRDefault="001F0B48" w:rsidP="001F0B48">
      <w:pPr>
        <w:spacing w:line="360" w:lineRule="auto"/>
        <w:ind w:firstLine="142"/>
        <w:rPr>
          <w:rFonts w:asciiTheme="minorHAnsi" w:eastAsia="Wingdings-Regular" w:hAnsiTheme="minorHAnsi" w:cstheme="minorHAnsi"/>
          <w:bCs/>
          <w:sz w:val="20"/>
          <w:szCs w:val="20"/>
        </w:rPr>
      </w:pPr>
      <w:r>
        <w:rPr>
          <w:noProof/>
        </w:rPr>
        <mc:AlternateContent>
          <mc:Choice Requires="wps">
            <w:drawing>
              <wp:anchor distT="0" distB="0" distL="114300" distR="114300" simplePos="0" relativeHeight="251660288" behindDoc="0" locked="0" layoutInCell="1" allowOverlap="1" wp14:anchorId="6E8198A1" wp14:editId="60E46C3E">
                <wp:simplePos x="0" y="0"/>
                <wp:positionH relativeFrom="column">
                  <wp:posOffset>2821305</wp:posOffset>
                </wp:positionH>
                <wp:positionV relativeFrom="paragraph">
                  <wp:posOffset>384810</wp:posOffset>
                </wp:positionV>
                <wp:extent cx="2562225" cy="419100"/>
                <wp:effectExtent l="0" t="0" r="28575" b="19050"/>
                <wp:wrapNone/>
                <wp:docPr id="9" name="Rectangle : avec coin arrondi 9"/>
                <wp:cNvGraphicFramePr/>
                <a:graphic xmlns:a="http://schemas.openxmlformats.org/drawingml/2006/main">
                  <a:graphicData uri="http://schemas.microsoft.com/office/word/2010/wordprocessingShape">
                    <wps:wsp>
                      <wps:cNvSpPr/>
                      <wps:spPr>
                        <a:xfrm flipH="1" flipV="1">
                          <a:off x="0" y="0"/>
                          <a:ext cx="2562225" cy="419100"/>
                        </a:xfrm>
                        <a:prstGeom prst="round1Rect">
                          <a:avLst/>
                        </a:prstGeom>
                        <a:ln>
                          <a:solidFill>
                            <a:schemeClr val="accent3">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D34CF" id="Rectangle : avec coin arrondi 9" o:spid="_x0000_s1026" style="position:absolute;margin-left:222.15pt;margin-top:30.3pt;width:201.75pt;height:33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62225,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" path="m,l2492374,v38578,,69851,31273,69851,69851l2562225,419100,,419100,,xe" fillcolor="white [3201]" strokecolor="#c9c9c9 [1942]" strokeweight="1pt">
                <v:stroke joinstyle="miter"/>
                <v:path arrowok="t" o:connecttype="custom" o:connectlocs="0,0;2492374,0;2562225,69851;2562225,419100;0,419100;0,0" o:connectangles="0,0,0,0,0,0"/>
              </v:shape>
            </w:pict>
          </mc:Fallback>
        </mc:AlternateContent>
      </w:r>
      <w:r>
        <w:rPr>
          <w:rFonts w:asciiTheme="minorHAnsi" w:eastAsia="Wingdings-Regular" w:hAnsiTheme="minorHAnsi" w:cstheme="minorHAnsi"/>
          <w:bCs/>
          <w:sz w:val="20"/>
          <w:szCs w:val="20"/>
        </w:rPr>
        <w:t xml:space="preserve">Fait à   </w:t>
      </w:r>
      <w:r>
        <w:rPr>
          <w:rFonts w:asciiTheme="minorHAnsi" w:eastAsia="Wingdings-Regular" w:hAnsiTheme="minorHAnsi" w:cstheme="minorHAnsi"/>
          <w:bCs/>
          <w:sz w:val="20"/>
          <w:szCs w:val="20"/>
        </w:rPr>
        <w:tab/>
      </w:r>
      <w:r>
        <w:rPr>
          <w:rFonts w:asciiTheme="minorHAnsi" w:eastAsia="Wingdings-Regular" w:hAnsiTheme="minorHAnsi" w:cstheme="minorHAnsi"/>
          <w:bCs/>
          <w:sz w:val="20"/>
          <w:szCs w:val="20"/>
        </w:rPr>
        <w:tab/>
      </w:r>
      <w:r>
        <w:rPr>
          <w:rFonts w:asciiTheme="minorHAnsi" w:eastAsia="Wingdings-Regular" w:hAnsiTheme="minorHAnsi" w:cstheme="minorHAnsi"/>
          <w:bCs/>
          <w:sz w:val="20"/>
          <w:szCs w:val="20"/>
        </w:rPr>
        <w:tab/>
      </w:r>
      <w:r>
        <w:rPr>
          <w:rFonts w:asciiTheme="minorHAnsi" w:eastAsia="Wingdings-Regular" w:hAnsiTheme="minorHAnsi" w:cstheme="minorHAnsi"/>
          <w:bCs/>
          <w:sz w:val="20"/>
          <w:szCs w:val="20"/>
        </w:rPr>
        <w:tab/>
        <w:t xml:space="preserve">, le </w:t>
      </w:r>
    </w:p>
    <w:p w14:paraId="1F42A7DB" w14:textId="77777777" w:rsidR="001F0B48" w:rsidRDefault="001F0B48" w:rsidP="001F0B48">
      <w:pPr>
        <w:tabs>
          <w:tab w:val="left" w:leader="dot" w:pos="10632"/>
        </w:tabs>
        <w:ind w:firstLine="142"/>
        <w:rPr>
          <w:rFonts w:asciiTheme="minorHAnsi" w:eastAsia="Wingdings-Regular" w:hAnsiTheme="minorHAnsi" w:cstheme="minorHAnsi"/>
          <w:bCs/>
          <w:sz w:val="20"/>
          <w:szCs w:val="20"/>
        </w:rPr>
      </w:pPr>
      <w:r>
        <w:rPr>
          <w:rFonts w:asciiTheme="minorHAnsi" w:eastAsia="Wingdings-Regular" w:hAnsiTheme="minorHAnsi" w:cstheme="minorHAnsi"/>
          <w:bCs/>
          <w:sz w:val="20"/>
          <w:szCs w:val="20"/>
        </w:rPr>
        <w:t xml:space="preserve">Signature précédée de la mention lu et approuvé : </w:t>
      </w:r>
    </w:p>
    <w:p w14:paraId="5B2E2E16" w14:textId="77777777" w:rsidR="001F0B48" w:rsidRDefault="001F0B48" w:rsidP="001F0B48">
      <w:pPr>
        <w:tabs>
          <w:tab w:val="left" w:leader="dot" w:pos="10632"/>
        </w:tabs>
        <w:rPr>
          <w:bCs/>
          <w:sz w:val="16"/>
          <w:szCs w:val="16"/>
        </w:rPr>
      </w:pPr>
    </w:p>
    <w:p w14:paraId="15AADE4F" w14:textId="77777777" w:rsidR="001F0B48" w:rsidRDefault="001F0B48" w:rsidP="001F0B48"/>
    <w:p w14:paraId="5B1C3262" w14:textId="2EE7FF54" w:rsidR="00C14DB5" w:rsidRDefault="00C14DB5">
      <w:pPr>
        <w:jc w:val="left"/>
      </w:pPr>
      <w:r>
        <w:br w:type="page"/>
      </w:r>
    </w:p>
    <w:p w14:paraId="153AFAA2" w14:textId="50771E25" w:rsidR="00AC607E" w:rsidRDefault="00C14DB5" w:rsidP="00C14DB5">
      <w:pPr>
        <w:pStyle w:val="Titre1"/>
        <w:jc w:val="center"/>
      </w:pPr>
      <w:r>
        <w:lastRenderedPageBreak/>
        <w:t>Annexe 2</w:t>
      </w:r>
    </w:p>
    <w:p w14:paraId="04CC5A58" w14:textId="481B5590" w:rsidR="00C14DB5" w:rsidRDefault="00C14DB5" w:rsidP="00C14DB5">
      <w:pPr>
        <w:pStyle w:val="Titre2"/>
        <w:jc w:val="center"/>
      </w:pPr>
      <w:r>
        <w:t>Proposition de contenu pour page web informative</w:t>
      </w:r>
    </w:p>
    <w:p w14:paraId="5BAE52AC" w14:textId="4BBB861B" w:rsidR="00C14DB5" w:rsidRDefault="00C14DB5" w:rsidP="00C14DB5"/>
    <w:p w14:paraId="4D020DEE" w14:textId="408FCE46" w:rsidR="00C14DB5" w:rsidRDefault="00CE750C" w:rsidP="000F007D">
      <w:r>
        <w:t>Afin que nos étudiantes et étudiants prospectifs soient informés de l’existence des dispositifs et puisse</w:t>
      </w:r>
      <w:r w:rsidR="00114A36">
        <w:t>nt</w:t>
      </w:r>
      <w:r w:rsidR="004954A1">
        <w:t xml:space="preserve">, par </w:t>
      </w:r>
      <w:r w:rsidR="00114A36">
        <w:t>eux-mêmes,</w:t>
      </w:r>
      <w:r w:rsidR="004954A1">
        <w:t xml:space="preserve"> initier une démarche, il est important qu</w:t>
      </w:r>
      <w:r w:rsidR="000F007D">
        <w:t xml:space="preserve">e les informations soient </w:t>
      </w:r>
      <w:r w:rsidR="00041ED1">
        <w:t>présentes</w:t>
      </w:r>
      <w:r w:rsidR="000F007D">
        <w:t xml:space="preserve"> sur les sites et/ou ENT des différents établissements.</w:t>
      </w:r>
    </w:p>
    <w:p w14:paraId="5F514471" w14:textId="77777777" w:rsidR="00C14DB5" w:rsidRDefault="00C14DB5" w:rsidP="00C14DB5">
      <w:pPr>
        <w:pStyle w:val="Titre3"/>
      </w:pPr>
    </w:p>
    <w:p w14:paraId="1226EE5C" w14:textId="62DD4FF5" w:rsidR="00C14DB5" w:rsidRDefault="00C14DB5" w:rsidP="00C14DB5">
      <w:pPr>
        <w:pStyle w:val="Titre3"/>
      </w:pPr>
      <w:r>
        <w:t>Localisation de la page dans l’architecture des sites</w:t>
      </w:r>
    </w:p>
    <w:p w14:paraId="22DD119B" w14:textId="6B57962B" w:rsidR="000F007D" w:rsidRDefault="000F007D" w:rsidP="00C14DB5"/>
    <w:p w14:paraId="1A28CE68" w14:textId="766343BD" w:rsidR="00041ED1" w:rsidRDefault="00041ED1" w:rsidP="00C14DB5">
      <w:r>
        <w:t>Il est recommandé que ces informations se trouvent sur une page spécifique de l’arborescence vie étudiante / services de la vie étudiante.</w:t>
      </w:r>
      <w:r w:rsidR="00CF6307">
        <w:t xml:space="preserve"> Il peut également s’agir d’un renvoi vers la page du site psl.eu qui sera développée à cet usage.</w:t>
      </w:r>
    </w:p>
    <w:p w14:paraId="592A987A" w14:textId="52287309" w:rsidR="008350D6" w:rsidRDefault="008350D6" w:rsidP="00C14DB5"/>
    <w:p w14:paraId="74D1FDA1" w14:textId="255364E6" w:rsidR="008350D6" w:rsidRDefault="008350D6" w:rsidP="00C14DB5">
      <w:r>
        <w:t>Nom proposé de la page : « Utilisation d’un prénom d’usage »</w:t>
      </w:r>
    </w:p>
    <w:p w14:paraId="7CEC11EC" w14:textId="077885D8" w:rsidR="00C14DB5" w:rsidRDefault="00C14DB5" w:rsidP="00C14DB5"/>
    <w:p w14:paraId="35B373BB" w14:textId="65A963DA" w:rsidR="00C14DB5" w:rsidRDefault="00C14DB5" w:rsidP="00C14DB5">
      <w:pPr>
        <w:pStyle w:val="Titre3"/>
      </w:pPr>
      <w:r>
        <w:t>Contenus</w:t>
      </w:r>
    </w:p>
    <w:p w14:paraId="2E688148" w14:textId="3B26F4BF" w:rsidR="00CF6307" w:rsidRDefault="00CF6307" w:rsidP="00CF6307"/>
    <w:p w14:paraId="60881AD4" w14:textId="2497A1BC" w:rsidR="00CF6307" w:rsidRDefault="00CF6307" w:rsidP="00CF6307">
      <w:pPr>
        <w:rPr>
          <w:u w:val="single"/>
        </w:rPr>
      </w:pPr>
      <w:r>
        <w:rPr>
          <w:u w:val="single"/>
        </w:rPr>
        <w:t>Proposition de texte de présentation</w:t>
      </w:r>
    </w:p>
    <w:p w14:paraId="682468D5" w14:textId="66F259FB" w:rsidR="00CF6307" w:rsidRDefault="00CF6307" w:rsidP="00CF6307"/>
    <w:p w14:paraId="7A12D33A" w14:textId="77777777" w:rsidR="00F55888" w:rsidRPr="007C5C13" w:rsidRDefault="00F55888" w:rsidP="00CF6307">
      <w:pPr>
        <w:rPr>
          <w:i/>
          <w:iCs/>
        </w:rPr>
      </w:pPr>
      <w:r w:rsidRPr="007C5C13">
        <w:rPr>
          <w:i/>
          <w:iCs/>
        </w:rPr>
        <w:t xml:space="preserve">Chapô : </w:t>
      </w:r>
    </w:p>
    <w:p w14:paraId="7A72CF2B" w14:textId="6ECF9A05" w:rsidR="00CF6307" w:rsidRDefault="00F55888" w:rsidP="00CF6307">
      <w:r>
        <w:t>« Afin d’améliorer l’expérience universitaire et le bien être des étudiantes et étudiants concernés, l’Université PSL et ses établissements composantes propose</w:t>
      </w:r>
      <w:r w:rsidR="00630351">
        <w:t>nt</w:t>
      </w:r>
      <w:r>
        <w:t xml:space="preserve"> une procédure unifiée de changement de prénom et de civilité d’usage aux personnes en faisant la demande.</w:t>
      </w:r>
      <w:r w:rsidR="00630351">
        <w:t xml:space="preserve"> </w:t>
      </w:r>
      <w:r>
        <w:t>»</w:t>
      </w:r>
    </w:p>
    <w:p w14:paraId="6DD9D779" w14:textId="592C3E6F" w:rsidR="002067CC" w:rsidRDefault="002067CC" w:rsidP="00CF6307"/>
    <w:p w14:paraId="1163FD5F" w14:textId="3EB274B0" w:rsidR="002067CC" w:rsidRPr="007C5C13" w:rsidRDefault="002067CC" w:rsidP="00CF6307">
      <w:pPr>
        <w:rPr>
          <w:i/>
          <w:iCs/>
        </w:rPr>
      </w:pPr>
      <w:r w:rsidRPr="007C5C13">
        <w:rPr>
          <w:i/>
          <w:iCs/>
        </w:rPr>
        <w:t xml:space="preserve">Texte : </w:t>
      </w:r>
    </w:p>
    <w:p w14:paraId="5F335E86" w14:textId="64436A74" w:rsidR="002067CC" w:rsidRDefault="002067CC" w:rsidP="00CF6307">
      <w:r w:rsidRPr="00AC224F">
        <w:t>« </w:t>
      </w:r>
      <w:r w:rsidR="00C053B3" w:rsidRPr="00AC224F">
        <w:t>L’Université PSL propose</w:t>
      </w:r>
      <w:r w:rsidR="00C053B3">
        <w:t>, si les changements ne sont pas actés à l’état civil, de changer les documen</w:t>
      </w:r>
      <w:r w:rsidR="002712D0">
        <w:t>ts internes de l’Université, et de porter une attention toute particulière à la confidentialité de l’état civi</w:t>
      </w:r>
      <w:r w:rsidR="003F0BB4">
        <w:t>l, afin que celui-ci, jusqu’à son éventuel changement, circule le moins possible.</w:t>
      </w:r>
    </w:p>
    <w:p w14:paraId="0957DB21" w14:textId="0A7E458D" w:rsidR="002D59A5" w:rsidRDefault="002D59A5" w:rsidP="00CF6307"/>
    <w:p w14:paraId="293EED6B" w14:textId="217AAD5E" w:rsidR="002D59A5" w:rsidRDefault="002D59A5" w:rsidP="00CF6307">
      <w:r>
        <w:t>Cette demande peut se faire à tout moment de l’année universitaire.</w:t>
      </w:r>
    </w:p>
    <w:p w14:paraId="7E7B0831" w14:textId="50F629AC" w:rsidR="003F0BB4" w:rsidRDefault="003F0BB4" w:rsidP="00CF6307"/>
    <w:p w14:paraId="0EA99EA7" w14:textId="7BB123E3" w:rsidR="003F0BB4" w:rsidRDefault="003F0BB4" w:rsidP="00CF6307">
      <w:r>
        <w:t xml:space="preserve">Les documents pouvant être changés sont les suivants : </w:t>
      </w:r>
    </w:p>
    <w:p w14:paraId="55BAA93C" w14:textId="74FB40AE" w:rsidR="007F4C22" w:rsidRDefault="007F4C22" w:rsidP="00CF6307"/>
    <w:p w14:paraId="36E6ADBC" w14:textId="255AFA46" w:rsidR="007F4C22" w:rsidRDefault="007F4C22" w:rsidP="00DD5B9F">
      <w:pPr>
        <w:pStyle w:val="Paragraphedeliste"/>
        <w:numPr>
          <w:ilvl w:val="0"/>
          <w:numId w:val="4"/>
        </w:numPr>
      </w:pPr>
      <w:r>
        <w:t>Carte étudiante ou carte professionnelle</w:t>
      </w:r>
      <w:r w:rsidR="00630351">
        <w:t> ;</w:t>
      </w:r>
    </w:p>
    <w:p w14:paraId="4AA3D2B3" w14:textId="6949299D" w:rsidR="007F4C22" w:rsidRDefault="007F4C22" w:rsidP="00DD5B9F">
      <w:pPr>
        <w:pStyle w:val="Paragraphedeliste"/>
        <w:numPr>
          <w:ilvl w:val="0"/>
          <w:numId w:val="4"/>
        </w:numPr>
      </w:pPr>
      <w:r>
        <w:t>Carte de bibliothèque</w:t>
      </w:r>
      <w:r w:rsidR="00630351">
        <w:t> ;</w:t>
      </w:r>
    </w:p>
    <w:p w14:paraId="09D6E8DC" w14:textId="6E03D433" w:rsidR="007F4C22" w:rsidRDefault="007F4C22" w:rsidP="00DD5B9F">
      <w:pPr>
        <w:pStyle w:val="Paragraphedeliste"/>
        <w:numPr>
          <w:ilvl w:val="0"/>
          <w:numId w:val="4"/>
        </w:numPr>
      </w:pPr>
      <w:r>
        <w:t>Adresse de messagerie</w:t>
      </w:r>
      <w:r w:rsidR="00630351">
        <w:t> ;</w:t>
      </w:r>
    </w:p>
    <w:p w14:paraId="14AFEC82" w14:textId="39799E30" w:rsidR="007F4C22" w:rsidRDefault="007F4C22" w:rsidP="00DD5B9F">
      <w:pPr>
        <w:pStyle w:val="Paragraphedeliste"/>
        <w:numPr>
          <w:ilvl w:val="0"/>
          <w:numId w:val="4"/>
        </w:numPr>
      </w:pPr>
      <w:r>
        <w:t>Espace informatique (Moodle, ENT, pages personnelles de logiciels de scolarité…)</w:t>
      </w:r>
      <w:r w:rsidR="00630351">
        <w:t> ;</w:t>
      </w:r>
    </w:p>
    <w:p w14:paraId="3C10EDA0" w14:textId="3427E4DE" w:rsidR="007F4C22" w:rsidRDefault="007F4C22" w:rsidP="00DD5B9F">
      <w:pPr>
        <w:pStyle w:val="Paragraphedeliste"/>
        <w:numPr>
          <w:ilvl w:val="0"/>
          <w:numId w:val="4"/>
        </w:numPr>
      </w:pPr>
      <w:r>
        <w:t>Liste d’appel et d’émargement</w:t>
      </w:r>
      <w:r w:rsidR="00630351">
        <w:t> ;</w:t>
      </w:r>
    </w:p>
    <w:p w14:paraId="7078E804" w14:textId="5376940D" w:rsidR="007F4C22" w:rsidRDefault="007F4C22" w:rsidP="00DD5B9F">
      <w:pPr>
        <w:pStyle w:val="Paragraphedeliste"/>
        <w:numPr>
          <w:ilvl w:val="0"/>
          <w:numId w:val="4"/>
        </w:numPr>
      </w:pPr>
      <w:r>
        <w:t>Listes d’élections internes</w:t>
      </w:r>
      <w:r w:rsidR="00630351">
        <w:t> ;</w:t>
      </w:r>
    </w:p>
    <w:p w14:paraId="6969D9F0" w14:textId="2179325E" w:rsidR="007F4C22" w:rsidRDefault="007F4C22" w:rsidP="00DD5B9F">
      <w:pPr>
        <w:pStyle w:val="Paragraphedeliste"/>
        <w:numPr>
          <w:ilvl w:val="0"/>
          <w:numId w:val="4"/>
        </w:numPr>
      </w:pPr>
      <w:r>
        <w:t>Liste de résultats</w:t>
      </w:r>
      <w:r w:rsidR="00630351">
        <w:t> ;</w:t>
      </w:r>
    </w:p>
    <w:p w14:paraId="1CDAA907" w14:textId="418DF2E0" w:rsidR="007F4C22" w:rsidRDefault="007F4C22" w:rsidP="00DD5B9F">
      <w:pPr>
        <w:pStyle w:val="Paragraphedeliste"/>
        <w:numPr>
          <w:ilvl w:val="0"/>
          <w:numId w:val="4"/>
        </w:numPr>
      </w:pPr>
      <w:r>
        <w:t>Correspondances de l’Université et des établissements envers la personne</w:t>
      </w:r>
      <w:r w:rsidR="00630351">
        <w:t>.</w:t>
      </w:r>
    </w:p>
    <w:p w14:paraId="0B93270C" w14:textId="77777777" w:rsidR="007F4C22" w:rsidRDefault="007F4C22" w:rsidP="007F4C22"/>
    <w:p w14:paraId="274D9F00" w14:textId="291469BC" w:rsidR="007F4C22" w:rsidRDefault="007C5C13" w:rsidP="007F4C22">
      <w:r>
        <w:t>L</w:t>
      </w:r>
      <w:r w:rsidR="007F4C22">
        <w:t xml:space="preserve">es documents suivants ne peuvent pas être modifiés sans changement d’état civil : </w:t>
      </w:r>
    </w:p>
    <w:p w14:paraId="67D979D8" w14:textId="77777777" w:rsidR="007F4C22" w:rsidRDefault="007F4C22" w:rsidP="007F4C22"/>
    <w:p w14:paraId="1D24522D" w14:textId="30C5D298" w:rsidR="007F4C22" w:rsidRDefault="007F4C22" w:rsidP="00DD5B9F">
      <w:pPr>
        <w:pStyle w:val="Paragraphedeliste"/>
        <w:numPr>
          <w:ilvl w:val="0"/>
          <w:numId w:val="4"/>
        </w:numPr>
      </w:pPr>
      <w:r>
        <w:t>Diplôme</w:t>
      </w:r>
      <w:r w:rsidR="00630351">
        <w:t> ;</w:t>
      </w:r>
    </w:p>
    <w:p w14:paraId="157141BF" w14:textId="2F3EA188" w:rsidR="007F4C22" w:rsidRDefault="007F4C22" w:rsidP="00DD5B9F">
      <w:pPr>
        <w:pStyle w:val="Paragraphedeliste"/>
        <w:numPr>
          <w:ilvl w:val="0"/>
          <w:numId w:val="4"/>
        </w:numPr>
      </w:pPr>
      <w:r>
        <w:t>Contrats doctoraux et contrats de travail</w:t>
      </w:r>
      <w:r w:rsidR="00630351">
        <w:t> ;</w:t>
      </w:r>
    </w:p>
    <w:p w14:paraId="34F3F51C" w14:textId="554544FA" w:rsidR="007F4C22" w:rsidRDefault="007F4C22" w:rsidP="00DD5B9F">
      <w:pPr>
        <w:pStyle w:val="Paragraphedeliste"/>
        <w:numPr>
          <w:ilvl w:val="0"/>
          <w:numId w:val="4"/>
        </w:numPr>
      </w:pPr>
      <w:r>
        <w:t>Convention de stage</w:t>
      </w:r>
      <w:r w:rsidR="00630351">
        <w:t> ;</w:t>
      </w:r>
    </w:p>
    <w:p w14:paraId="0E0EF9E8" w14:textId="482B4A53" w:rsidR="007F4C22" w:rsidRDefault="007F4C22" w:rsidP="00DD5B9F">
      <w:pPr>
        <w:pStyle w:val="Paragraphedeliste"/>
        <w:numPr>
          <w:ilvl w:val="0"/>
          <w:numId w:val="4"/>
        </w:numPr>
      </w:pPr>
      <w:r>
        <w:t>Relevés de notes individuels</w:t>
      </w:r>
      <w:r w:rsidR="00630351">
        <w:t> ;</w:t>
      </w:r>
    </w:p>
    <w:p w14:paraId="6F95FEBD" w14:textId="085C1205" w:rsidR="007F4C22" w:rsidRDefault="007F4C22" w:rsidP="00DD5B9F">
      <w:pPr>
        <w:pStyle w:val="Paragraphedeliste"/>
        <w:numPr>
          <w:ilvl w:val="0"/>
          <w:numId w:val="4"/>
        </w:numPr>
      </w:pPr>
      <w:r>
        <w:t>Attestations de réussites</w:t>
      </w:r>
      <w:r w:rsidR="00630351">
        <w:t> ;</w:t>
      </w:r>
    </w:p>
    <w:p w14:paraId="685A811C" w14:textId="66982CCB" w:rsidR="007F4C22" w:rsidRDefault="007F4C22" w:rsidP="00DD5B9F">
      <w:pPr>
        <w:pStyle w:val="Paragraphedeliste"/>
        <w:numPr>
          <w:ilvl w:val="0"/>
          <w:numId w:val="4"/>
        </w:numPr>
      </w:pPr>
      <w:r>
        <w:t>Certificat de scolarité</w:t>
      </w:r>
      <w:r w:rsidR="00630351">
        <w:t> ;</w:t>
      </w:r>
    </w:p>
    <w:p w14:paraId="7317F11A" w14:textId="76FB5E5B" w:rsidR="007F4C22" w:rsidRDefault="007F4C22" w:rsidP="00DD5B9F">
      <w:pPr>
        <w:pStyle w:val="Paragraphedeliste"/>
        <w:numPr>
          <w:ilvl w:val="0"/>
          <w:numId w:val="4"/>
        </w:numPr>
      </w:pPr>
      <w:r>
        <w:t>Bulletin de versement des droits</w:t>
      </w:r>
      <w:r w:rsidR="00630351">
        <w:t>.</w:t>
      </w:r>
      <w:r w:rsidR="007C5C13">
        <w:t> »</w:t>
      </w:r>
    </w:p>
    <w:p w14:paraId="0B2D0A86" w14:textId="4661AD6F" w:rsidR="007C5C13" w:rsidRDefault="007C5C13" w:rsidP="007C5C13"/>
    <w:p w14:paraId="35C83929" w14:textId="12256492" w:rsidR="007C5C13" w:rsidRDefault="007C5C13" w:rsidP="007C5C13">
      <w:pPr>
        <w:rPr>
          <w:i/>
          <w:iCs/>
        </w:rPr>
      </w:pPr>
      <w:r w:rsidRPr="007C5C13">
        <w:rPr>
          <w:i/>
          <w:iCs/>
        </w:rPr>
        <w:t>Lien vers le formulaire</w:t>
      </w:r>
    </w:p>
    <w:p w14:paraId="3F8FFFAB" w14:textId="125019AB" w:rsidR="007C5C13" w:rsidRDefault="007C5C13" w:rsidP="007C5C13">
      <w:pPr>
        <w:rPr>
          <w:i/>
          <w:iCs/>
        </w:rPr>
      </w:pPr>
    </w:p>
    <w:p w14:paraId="25F560BB" w14:textId="653DAF2D" w:rsidR="007C5C13" w:rsidRDefault="007C5C13" w:rsidP="007C5C13">
      <w:r>
        <w:rPr>
          <w:i/>
          <w:iCs/>
        </w:rPr>
        <w:t>Liste et contact des référents par établissements</w:t>
      </w:r>
    </w:p>
    <w:p w14:paraId="2092C680" w14:textId="77777777" w:rsidR="007C5C13" w:rsidRDefault="007C5C13" w:rsidP="007C5C13"/>
    <w:p w14:paraId="45ABD086" w14:textId="2AF279AE" w:rsidR="00745394" w:rsidRDefault="00745394">
      <w:pPr>
        <w:jc w:val="left"/>
        <w:rPr>
          <w:u w:val="single"/>
        </w:rPr>
      </w:pPr>
      <w:r>
        <w:rPr>
          <w:u w:val="single"/>
        </w:rPr>
        <w:br w:type="page"/>
      </w:r>
    </w:p>
    <w:p w14:paraId="3332DD7B" w14:textId="103FDC57" w:rsidR="00CF6307" w:rsidRDefault="00745394" w:rsidP="00745394">
      <w:pPr>
        <w:pStyle w:val="Titre1"/>
        <w:jc w:val="center"/>
      </w:pPr>
      <w:r>
        <w:lastRenderedPageBreak/>
        <w:t>Annexe 3</w:t>
      </w:r>
    </w:p>
    <w:p w14:paraId="7CF4B4D7" w14:textId="20D1B03E" w:rsidR="00745394" w:rsidRDefault="00745394" w:rsidP="00745394">
      <w:pPr>
        <w:pStyle w:val="Titre2"/>
        <w:jc w:val="center"/>
      </w:pPr>
      <w:r>
        <w:t>Liste des référents transidentité PSL</w:t>
      </w:r>
    </w:p>
    <w:p w14:paraId="27630740" w14:textId="1D19FC17" w:rsidR="00DA372E" w:rsidRDefault="00DA372E" w:rsidP="00DA372E"/>
    <w:p w14:paraId="08E8D008" w14:textId="3791AE39" w:rsidR="00DA372E" w:rsidRDefault="00DA372E" w:rsidP="00DD5B9F">
      <w:pPr>
        <w:pStyle w:val="Paragraphedeliste"/>
        <w:numPr>
          <w:ilvl w:val="0"/>
          <w:numId w:val="10"/>
        </w:numPr>
      </w:pPr>
      <w:r>
        <w:t>PSL EPE : Sarah Asset et Nathalie Vieira</w:t>
      </w:r>
      <w:r w:rsidR="000144B8">
        <w:t> ;</w:t>
      </w:r>
    </w:p>
    <w:p w14:paraId="2CC51136" w14:textId="2037B74B" w:rsidR="00DA372E" w:rsidRDefault="00DA372E" w:rsidP="00DD5B9F">
      <w:pPr>
        <w:pStyle w:val="Paragraphedeliste"/>
        <w:numPr>
          <w:ilvl w:val="0"/>
          <w:numId w:val="10"/>
        </w:numPr>
      </w:pPr>
      <w:r>
        <w:t xml:space="preserve">Dauphine – PSL : Guillemette </w:t>
      </w:r>
      <w:proofErr w:type="spellStart"/>
      <w:r>
        <w:t>Yver</w:t>
      </w:r>
      <w:proofErr w:type="spellEnd"/>
      <w:r w:rsidR="000144B8">
        <w:t> ;</w:t>
      </w:r>
    </w:p>
    <w:p w14:paraId="1F31FD91" w14:textId="16BA1BDC" w:rsidR="00DA372E" w:rsidRDefault="00DA372E" w:rsidP="00DD5B9F">
      <w:pPr>
        <w:pStyle w:val="Paragraphedeliste"/>
        <w:numPr>
          <w:ilvl w:val="0"/>
          <w:numId w:val="10"/>
        </w:numPr>
      </w:pPr>
      <w:r>
        <w:t>ENS</w:t>
      </w:r>
      <w:r w:rsidR="002A737D">
        <w:t xml:space="preserve"> – PSL : Anne Françoise Benhamou</w:t>
      </w:r>
      <w:r w:rsidR="000144B8">
        <w:t> ;</w:t>
      </w:r>
    </w:p>
    <w:p w14:paraId="5BD958F3" w14:textId="5A09B6BE" w:rsidR="00DA372E" w:rsidRDefault="00DA372E" w:rsidP="00DD5B9F">
      <w:pPr>
        <w:pStyle w:val="Paragraphedeliste"/>
        <w:numPr>
          <w:ilvl w:val="0"/>
          <w:numId w:val="10"/>
        </w:numPr>
      </w:pPr>
      <w:r>
        <w:t>ENC</w:t>
      </w:r>
      <w:r w:rsidR="002A737D">
        <w:t xml:space="preserve"> – PSL : </w:t>
      </w:r>
      <w:proofErr w:type="spellStart"/>
      <w:r w:rsidR="002A737D">
        <w:t>Egina</w:t>
      </w:r>
      <w:proofErr w:type="spellEnd"/>
      <w:r w:rsidR="002A737D">
        <w:t xml:space="preserve"> </w:t>
      </w:r>
      <w:proofErr w:type="spellStart"/>
      <w:r w:rsidR="002A737D">
        <w:t>Santomorito</w:t>
      </w:r>
      <w:proofErr w:type="spellEnd"/>
      <w:r w:rsidR="000144B8">
        <w:t> ;</w:t>
      </w:r>
    </w:p>
    <w:p w14:paraId="3C3641BD" w14:textId="172AE8FD" w:rsidR="00DA372E" w:rsidRDefault="002A737D" w:rsidP="00DD5B9F">
      <w:pPr>
        <w:pStyle w:val="Paragraphedeliste"/>
        <w:numPr>
          <w:ilvl w:val="0"/>
          <w:numId w:val="10"/>
        </w:numPr>
      </w:pPr>
      <w:r>
        <w:t xml:space="preserve">ENSCP – PSL : </w:t>
      </w:r>
      <w:r w:rsidR="00E819C2">
        <w:t xml:space="preserve">Pascale </w:t>
      </w:r>
      <w:proofErr w:type="spellStart"/>
      <w:r w:rsidR="00E819C2">
        <w:t>Baverel</w:t>
      </w:r>
      <w:proofErr w:type="spellEnd"/>
      <w:r w:rsidR="000144B8">
        <w:t> ;</w:t>
      </w:r>
    </w:p>
    <w:p w14:paraId="0884B2E0" w14:textId="782BFCF5" w:rsidR="00DA372E" w:rsidRDefault="00DA372E" w:rsidP="00DD5B9F">
      <w:pPr>
        <w:pStyle w:val="Paragraphedeliste"/>
        <w:numPr>
          <w:ilvl w:val="0"/>
          <w:numId w:val="10"/>
        </w:numPr>
      </w:pPr>
      <w:r>
        <w:t>ESPCI</w:t>
      </w:r>
      <w:r w:rsidR="00E819C2">
        <w:t xml:space="preserve"> de Paris – PSL : Teresa Lopez Leon</w:t>
      </w:r>
      <w:r w:rsidR="000144B8">
        <w:t> ;</w:t>
      </w:r>
    </w:p>
    <w:p w14:paraId="65CEEC3A" w14:textId="6E895D86" w:rsidR="00DA372E" w:rsidRDefault="00DA372E" w:rsidP="00DD5B9F">
      <w:pPr>
        <w:pStyle w:val="Paragraphedeliste"/>
        <w:numPr>
          <w:ilvl w:val="0"/>
          <w:numId w:val="10"/>
        </w:numPr>
      </w:pPr>
      <w:r>
        <w:t>Mines</w:t>
      </w:r>
      <w:r w:rsidR="00E819C2">
        <w:t xml:space="preserve"> de Paris – PSL :</w:t>
      </w:r>
      <w:r w:rsidR="002B1923">
        <w:t xml:space="preserve"> Béatrice Rocher</w:t>
      </w:r>
      <w:r w:rsidR="000144B8">
        <w:t> ;</w:t>
      </w:r>
    </w:p>
    <w:p w14:paraId="4E495765" w14:textId="4B6BCC0F" w:rsidR="00DA372E" w:rsidRDefault="00DA372E" w:rsidP="00DD5B9F">
      <w:pPr>
        <w:pStyle w:val="Paragraphedeliste"/>
        <w:numPr>
          <w:ilvl w:val="0"/>
          <w:numId w:val="10"/>
        </w:numPr>
      </w:pPr>
      <w:r>
        <w:t>CNSAD</w:t>
      </w:r>
      <w:r w:rsidR="002B1923">
        <w:t xml:space="preserve"> – PSL : Eliott </w:t>
      </w:r>
      <w:proofErr w:type="spellStart"/>
      <w:r w:rsidR="002B1923">
        <w:t>Marès</w:t>
      </w:r>
      <w:proofErr w:type="spellEnd"/>
      <w:r w:rsidR="002B1923">
        <w:t xml:space="preserve"> et Maud Girault</w:t>
      </w:r>
      <w:r w:rsidR="000144B8">
        <w:t> ;</w:t>
      </w:r>
    </w:p>
    <w:p w14:paraId="6EAA8DDD" w14:textId="11013C42" w:rsidR="00DA372E" w:rsidRDefault="00DA372E" w:rsidP="00DD5B9F">
      <w:pPr>
        <w:pStyle w:val="Paragraphedeliste"/>
        <w:numPr>
          <w:ilvl w:val="0"/>
          <w:numId w:val="10"/>
        </w:numPr>
      </w:pPr>
      <w:r>
        <w:t>Observatoire</w:t>
      </w:r>
      <w:r w:rsidR="002B1923">
        <w:t xml:space="preserve"> de Paris – PSL : </w:t>
      </w:r>
      <w:r w:rsidR="000144B8">
        <w:t xml:space="preserve">Géraldine </w:t>
      </w:r>
      <w:proofErr w:type="spellStart"/>
      <w:r w:rsidR="000144B8">
        <w:t>Gaillant</w:t>
      </w:r>
      <w:proofErr w:type="spellEnd"/>
      <w:r w:rsidR="000144B8">
        <w:t> ;</w:t>
      </w:r>
    </w:p>
    <w:p w14:paraId="76B309D0" w14:textId="114AF3C1" w:rsidR="00DA372E" w:rsidRPr="00DA372E" w:rsidRDefault="00DA372E" w:rsidP="00DD5B9F">
      <w:pPr>
        <w:pStyle w:val="Paragraphedeliste"/>
        <w:numPr>
          <w:ilvl w:val="0"/>
          <w:numId w:val="10"/>
        </w:numPr>
      </w:pPr>
      <w:r>
        <w:t>EPHE</w:t>
      </w:r>
      <w:r w:rsidR="000144B8">
        <w:t xml:space="preserve"> – PSL : Laure Carreau.</w:t>
      </w:r>
    </w:p>
    <w:p w14:paraId="438DE2AC" w14:textId="353DC2F1" w:rsidR="00745394" w:rsidRDefault="00745394" w:rsidP="00745394"/>
    <w:p w14:paraId="1D6C64F4" w14:textId="77777777" w:rsidR="00745394" w:rsidRPr="00745394" w:rsidRDefault="00745394" w:rsidP="00745394"/>
    <w:sectPr w:rsidR="00745394" w:rsidRPr="00745394" w:rsidSect="00AF125E">
      <w:headerReference w:type="even" r:id="rId12"/>
      <w:headerReference w:type="default" r:id="rId13"/>
      <w:footerReference w:type="even" r:id="rId14"/>
      <w:footerReference w:type="default" r:id="rId15"/>
      <w:headerReference w:type="first" r:id="rId16"/>
      <w:footerReference w:type="first" r:id="rId17"/>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8C3BD" w14:textId="77777777" w:rsidR="006E46FA" w:rsidRDefault="006E46FA" w:rsidP="003A00F3">
      <w:r>
        <w:separator/>
      </w:r>
    </w:p>
  </w:endnote>
  <w:endnote w:type="continuationSeparator" w:id="0">
    <w:p w14:paraId="06771D92" w14:textId="77777777" w:rsidR="006E46FA" w:rsidRDefault="006E46FA" w:rsidP="003A0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Regular">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Times New Roman (Corps CS)">
    <w:altName w:val="Times New Roman"/>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530306293"/>
      <w:docPartObj>
        <w:docPartGallery w:val="Page Numbers (Bottom of Page)"/>
        <w:docPartUnique/>
      </w:docPartObj>
    </w:sdtPr>
    <w:sdtEndPr>
      <w:rPr>
        <w:rStyle w:val="Numrodepage"/>
      </w:rPr>
    </w:sdtEndPr>
    <w:sdtContent>
      <w:p w14:paraId="408C5B69" w14:textId="77777777" w:rsidR="004236F0" w:rsidRDefault="004236F0" w:rsidP="003A00F3">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08C5B6A" w14:textId="77777777" w:rsidR="001F1E46" w:rsidRDefault="001F1E46" w:rsidP="003A00F3">
    <w:pPr>
      <w:pStyle w:val="Pieddepage"/>
      <w:rPr>
        <w:rStyle w:val="Numrodepage"/>
      </w:rPr>
    </w:pPr>
  </w:p>
  <w:p w14:paraId="408C5B6B" w14:textId="77777777" w:rsidR="001F1E46" w:rsidRDefault="001F1E46" w:rsidP="003A00F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C5B6C" w14:textId="77777777" w:rsidR="001E52FB" w:rsidRDefault="007A7D91" w:rsidP="003A00F3">
    <w:pPr>
      <w:pStyle w:val="Pieddepage"/>
      <w:rPr>
        <w:noProof/>
        <w:lang w:eastAsia="fr-FR"/>
      </w:rPr>
    </w:pPr>
    <w:r>
      <w:rPr>
        <w:noProof/>
        <w:lang w:eastAsia="fr-FR"/>
      </w:rPr>
      <w:drawing>
        <wp:anchor distT="0" distB="0" distL="114300" distR="114300" simplePos="0" relativeHeight="251654144" behindDoc="1" locked="0" layoutInCell="1" allowOverlap="1" wp14:anchorId="408C5B7A" wp14:editId="408C5B7B">
          <wp:simplePos x="0" y="0"/>
          <wp:positionH relativeFrom="column">
            <wp:posOffset>5533390</wp:posOffset>
          </wp:positionH>
          <wp:positionV relativeFrom="paragraph">
            <wp:posOffset>-991235</wp:posOffset>
          </wp:positionV>
          <wp:extent cx="1346645" cy="1494155"/>
          <wp:effectExtent l="0" t="0" r="0" b="4445"/>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toile-pied-de-page.png"/>
                  <pic:cNvPicPr/>
                </pic:nvPicPr>
                <pic:blipFill>
                  <a:blip r:embed="rId1">
                    <a:extLst>
                      <a:ext uri="{BEBA8EAE-BF5A-486C-A8C5-ECC9F3942E4B}">
                        <a14:imgProps xmlns:a14="http://schemas.microsoft.com/office/drawing/2010/main">
                          <a14:imgLayer>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346645" cy="149415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60288" behindDoc="0" locked="0" layoutInCell="1" allowOverlap="1" wp14:anchorId="408C5B7C" wp14:editId="408C5B7D">
              <wp:simplePos x="0" y="0"/>
              <wp:positionH relativeFrom="page">
                <wp:posOffset>6552565</wp:posOffset>
              </wp:positionH>
              <wp:positionV relativeFrom="page">
                <wp:posOffset>10074275</wp:posOffset>
              </wp:positionV>
              <wp:extent cx="331200" cy="331200"/>
              <wp:effectExtent l="0" t="0" r="0" b="0"/>
              <wp:wrapNone/>
              <wp:docPr id="33" name="Zone de text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31200" cy="331200"/>
                      </a:xfrm>
                      <a:prstGeom prst="ellipse">
                        <a:avLst/>
                      </a:prstGeom>
                      <a:solidFill>
                        <a:srgbClr val="2A3C83"/>
                      </a:solidFill>
                      <a:ln w="6350">
                        <a:noFill/>
                      </a:ln>
                    </wps:spPr>
                    <wps:txbx>
                      <w:txbxContent>
                        <w:sdt>
                          <w:sdtPr>
                            <w:rPr>
                              <w:rStyle w:val="Numrodepage"/>
                              <w:color w:val="FFFFFF" w:themeColor="background1"/>
                            </w:rPr>
                            <w:id w:val="611257300"/>
                            <w:docPartObj>
                              <w:docPartGallery w:val="Page Numbers (Bottom of Page)"/>
                              <w:docPartUnique/>
                            </w:docPartObj>
                          </w:sdtPr>
                          <w:sdtEndPr>
                            <w:rPr>
                              <w:rStyle w:val="Numrodepage"/>
                            </w:rPr>
                          </w:sdtEndPr>
                          <w:sdtContent>
                            <w:p w14:paraId="408C5B84" w14:textId="77777777" w:rsidR="00A32151" w:rsidRPr="00B55C0C" w:rsidRDefault="00A32151" w:rsidP="003A00F3">
                              <w:pPr>
                                <w:pStyle w:val="Pieddepage"/>
                                <w:jc w:val="center"/>
                                <w:rPr>
                                  <w:rStyle w:val="Numrodepage"/>
                                  <w:color w:val="FFFFFF" w:themeColor="background1"/>
                                </w:rPr>
                              </w:pPr>
                              <w:r w:rsidRPr="00D91086">
                                <w:rPr>
                                  <w:rStyle w:val="Numrodepage"/>
                                  <w:color w:val="FFFFFF" w:themeColor="background1"/>
                                  <w:sz w:val="20"/>
                                  <w:szCs w:val="20"/>
                                </w:rPr>
                                <w:fldChar w:fldCharType="begin"/>
                              </w:r>
                              <w:r w:rsidRPr="00D91086">
                                <w:rPr>
                                  <w:rStyle w:val="Numrodepage"/>
                                  <w:color w:val="FFFFFF" w:themeColor="background1"/>
                                  <w:sz w:val="20"/>
                                  <w:szCs w:val="20"/>
                                </w:rPr>
                                <w:instrText xml:space="preserve"> PAGE </w:instrText>
                              </w:r>
                              <w:r w:rsidRPr="00D91086">
                                <w:rPr>
                                  <w:rStyle w:val="Numrodepage"/>
                                  <w:color w:val="FFFFFF" w:themeColor="background1"/>
                                  <w:sz w:val="20"/>
                                  <w:szCs w:val="20"/>
                                </w:rPr>
                                <w:fldChar w:fldCharType="separate"/>
                              </w:r>
                              <w:r w:rsidRPr="00D91086">
                                <w:rPr>
                                  <w:rStyle w:val="Numrodepage"/>
                                  <w:color w:val="FFFFFF" w:themeColor="background1"/>
                                  <w:sz w:val="20"/>
                                  <w:szCs w:val="20"/>
                                </w:rPr>
                                <w:t>1</w:t>
                              </w:r>
                              <w:r w:rsidRPr="00D91086">
                                <w:rPr>
                                  <w:rStyle w:val="Numrodepage"/>
                                  <w:color w:val="FFFFFF" w:themeColor="background1"/>
                                  <w:sz w:val="20"/>
                                  <w:szCs w:val="20"/>
                                </w:rPr>
                                <w:fldChar w:fldCharType="end"/>
                              </w:r>
                            </w:p>
                          </w:sdtContent>
                        </w:sdt>
                        <w:p w14:paraId="408C5B85" w14:textId="77777777" w:rsidR="00A32151" w:rsidRPr="00B55C0C" w:rsidRDefault="001D585D" w:rsidP="003A00F3">
                          <w:pPr>
                            <w:pStyle w:val="Pieddepage"/>
                            <w:jc w:val="center"/>
                            <w:rPr>
                              <w:rStyle w:val="Numrodepage"/>
                              <w:color w:val="FFFFFF" w:themeColor="background1"/>
                            </w:rPr>
                          </w:pPr>
                          <w:sdt>
                            <w:sdtPr>
                              <w:rPr>
                                <w:rStyle w:val="Numrodepage"/>
                                <w:color w:val="FFFFFF" w:themeColor="background1"/>
                              </w:rPr>
                              <w:id w:val="52207042"/>
                              <w:docPartObj>
                                <w:docPartGallery w:val="Page Numbers (Bottom of Page)"/>
                                <w:docPartUnique/>
                              </w:docPartObj>
                            </w:sdtPr>
                            <w:sdtEndPr>
                              <w:rPr>
                                <w:rStyle w:val="Numrodepage"/>
                              </w:rPr>
                            </w:sdtEndPr>
                            <w:sdtContent>
                              <w:r w:rsidR="00A32151" w:rsidRPr="00B55C0C">
                                <w:rPr>
                                  <w:rStyle w:val="Numrodepage"/>
                                  <w:color w:val="FFFFFF" w:themeColor="background1"/>
                                </w:rPr>
                                <w:fldChar w:fldCharType="begin"/>
                              </w:r>
                              <w:r w:rsidR="00A32151" w:rsidRPr="00B55C0C">
                                <w:rPr>
                                  <w:rStyle w:val="Numrodepage"/>
                                  <w:color w:val="FFFFFF" w:themeColor="background1"/>
                                </w:rPr>
                                <w:instrText xml:space="preserve"> PAGE </w:instrText>
                              </w:r>
                              <w:r w:rsidR="00A32151" w:rsidRPr="00B55C0C">
                                <w:rPr>
                                  <w:rStyle w:val="Numrodepage"/>
                                  <w:color w:val="FFFFFF" w:themeColor="background1"/>
                                </w:rPr>
                                <w:fldChar w:fldCharType="separate"/>
                              </w:r>
                              <w:r w:rsidR="00A32151">
                                <w:rPr>
                                  <w:rStyle w:val="Numrodepage"/>
                                  <w:color w:val="FFFFFF" w:themeColor="background1"/>
                                </w:rPr>
                                <w:t>1</w:t>
                              </w:r>
                              <w:r w:rsidR="00A32151" w:rsidRPr="00B55C0C">
                                <w:rPr>
                                  <w:rStyle w:val="Numrodepage"/>
                                  <w:color w:val="FFFFFF" w:themeColor="background1"/>
                                </w:rPr>
                                <w:fldChar w:fldCharType="end"/>
                              </w:r>
                            </w:sdtContent>
                          </w:sdt>
                        </w:p>
                        <w:p w14:paraId="408C5B86" w14:textId="77777777" w:rsidR="00A32151" w:rsidRDefault="00A32151" w:rsidP="003A00F3">
                          <w:pPr>
                            <w:jc w:val="center"/>
                          </w:pP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8C5B7C" id="Zone de texte 33" o:spid="_x0000_s1032" style="position:absolute;left:0;text-align:left;margin-left:515.95pt;margin-top:793.25pt;width:26.1pt;height:26.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" fillcolor="#2a3c83" stroked="f" strokeweight=".5pt">
              <o:lock v:ext="edit" aspectratio="t"/>
              <v:textbox inset="0,1mm,0,1mm">
                <w:txbxContent>
                  <w:sdt>
                    <w:sdtPr>
                      <w:rPr>
                        <w:rStyle w:val="Numrodepage"/>
                        <w:color w:val="FFFFFF" w:themeColor="background1"/>
                      </w:rPr>
                      <w:id w:val="611257300"/>
                      <w:docPartObj>
                        <w:docPartGallery w:val="Page Numbers (Bottom of Page)"/>
                        <w:docPartUnique/>
                      </w:docPartObj>
                    </w:sdtPr>
                    <w:sdtEndPr>
                      <w:rPr>
                        <w:rStyle w:val="Numrodepage"/>
                      </w:rPr>
                    </w:sdtEndPr>
                    <w:sdtContent>
                      <w:p w14:paraId="408C5B84" w14:textId="77777777" w:rsidR="00A32151" w:rsidRPr="00B55C0C" w:rsidRDefault="00A32151" w:rsidP="003A00F3">
                        <w:pPr>
                          <w:pStyle w:val="Pieddepage"/>
                          <w:jc w:val="center"/>
                          <w:rPr>
                            <w:rStyle w:val="Numrodepage"/>
                            <w:color w:val="FFFFFF" w:themeColor="background1"/>
                          </w:rPr>
                        </w:pPr>
                        <w:r w:rsidRPr="00D91086">
                          <w:rPr>
                            <w:rStyle w:val="Numrodepage"/>
                            <w:color w:val="FFFFFF" w:themeColor="background1"/>
                            <w:sz w:val="20"/>
                            <w:szCs w:val="20"/>
                          </w:rPr>
                          <w:fldChar w:fldCharType="begin"/>
                        </w:r>
                        <w:r w:rsidRPr="00D91086">
                          <w:rPr>
                            <w:rStyle w:val="Numrodepage"/>
                            <w:color w:val="FFFFFF" w:themeColor="background1"/>
                            <w:sz w:val="20"/>
                            <w:szCs w:val="20"/>
                          </w:rPr>
                          <w:instrText xml:space="preserve"> PAGE </w:instrText>
                        </w:r>
                        <w:r w:rsidRPr="00D91086">
                          <w:rPr>
                            <w:rStyle w:val="Numrodepage"/>
                            <w:color w:val="FFFFFF" w:themeColor="background1"/>
                            <w:sz w:val="20"/>
                            <w:szCs w:val="20"/>
                          </w:rPr>
                          <w:fldChar w:fldCharType="separate"/>
                        </w:r>
                        <w:r w:rsidRPr="00D91086">
                          <w:rPr>
                            <w:rStyle w:val="Numrodepage"/>
                            <w:color w:val="FFFFFF" w:themeColor="background1"/>
                            <w:sz w:val="20"/>
                            <w:szCs w:val="20"/>
                          </w:rPr>
                          <w:t>1</w:t>
                        </w:r>
                        <w:r w:rsidRPr="00D91086">
                          <w:rPr>
                            <w:rStyle w:val="Numrodepage"/>
                            <w:color w:val="FFFFFF" w:themeColor="background1"/>
                            <w:sz w:val="20"/>
                            <w:szCs w:val="20"/>
                          </w:rPr>
                          <w:fldChar w:fldCharType="end"/>
                        </w:r>
                      </w:p>
                    </w:sdtContent>
                  </w:sdt>
                  <w:p w14:paraId="408C5B85" w14:textId="77777777" w:rsidR="00A32151" w:rsidRPr="00B55C0C" w:rsidRDefault="001D585D" w:rsidP="003A00F3">
                    <w:pPr>
                      <w:pStyle w:val="Pieddepage"/>
                      <w:jc w:val="center"/>
                      <w:rPr>
                        <w:rStyle w:val="Numrodepage"/>
                        <w:color w:val="FFFFFF" w:themeColor="background1"/>
                      </w:rPr>
                    </w:pPr>
                    <w:sdt>
                      <w:sdtPr>
                        <w:rPr>
                          <w:rStyle w:val="Numrodepage"/>
                          <w:color w:val="FFFFFF" w:themeColor="background1"/>
                        </w:rPr>
                        <w:id w:val="52207042"/>
                        <w:docPartObj>
                          <w:docPartGallery w:val="Page Numbers (Bottom of Page)"/>
                          <w:docPartUnique/>
                        </w:docPartObj>
                      </w:sdtPr>
                      <w:sdtEndPr>
                        <w:rPr>
                          <w:rStyle w:val="Numrodepage"/>
                        </w:rPr>
                      </w:sdtEndPr>
                      <w:sdtContent>
                        <w:r w:rsidR="00A32151" w:rsidRPr="00B55C0C">
                          <w:rPr>
                            <w:rStyle w:val="Numrodepage"/>
                            <w:color w:val="FFFFFF" w:themeColor="background1"/>
                          </w:rPr>
                          <w:fldChar w:fldCharType="begin"/>
                        </w:r>
                        <w:r w:rsidR="00A32151" w:rsidRPr="00B55C0C">
                          <w:rPr>
                            <w:rStyle w:val="Numrodepage"/>
                            <w:color w:val="FFFFFF" w:themeColor="background1"/>
                          </w:rPr>
                          <w:instrText xml:space="preserve"> PAGE </w:instrText>
                        </w:r>
                        <w:r w:rsidR="00A32151" w:rsidRPr="00B55C0C">
                          <w:rPr>
                            <w:rStyle w:val="Numrodepage"/>
                            <w:color w:val="FFFFFF" w:themeColor="background1"/>
                          </w:rPr>
                          <w:fldChar w:fldCharType="separate"/>
                        </w:r>
                        <w:r w:rsidR="00A32151">
                          <w:rPr>
                            <w:rStyle w:val="Numrodepage"/>
                            <w:color w:val="FFFFFF" w:themeColor="background1"/>
                          </w:rPr>
                          <w:t>1</w:t>
                        </w:r>
                        <w:r w:rsidR="00A32151" w:rsidRPr="00B55C0C">
                          <w:rPr>
                            <w:rStyle w:val="Numrodepage"/>
                            <w:color w:val="FFFFFF" w:themeColor="background1"/>
                          </w:rPr>
                          <w:fldChar w:fldCharType="end"/>
                        </w:r>
                      </w:sdtContent>
                    </w:sdt>
                  </w:p>
                  <w:p w14:paraId="408C5B86" w14:textId="77777777" w:rsidR="00A32151" w:rsidRDefault="00A32151" w:rsidP="003A00F3">
                    <w:pPr>
                      <w:jc w:val="center"/>
                    </w:pPr>
                  </w:p>
                </w:txbxContent>
              </v:textbox>
              <w10:wrap anchorx="page" anchory="page"/>
            </v:oval>
          </w:pict>
        </mc:Fallback>
      </mc:AlternateContent>
    </w:r>
    <w:r w:rsidR="00746CD2">
      <w:rPr>
        <w:noProof/>
        <w:lang w:eastAsia="fr-FR"/>
      </w:rPr>
      <w:tab/>
    </w:r>
  </w:p>
  <w:p w14:paraId="408C5B6D" w14:textId="77777777" w:rsidR="0009028C" w:rsidRDefault="00FA093F" w:rsidP="003A00F3">
    <w:pPr>
      <w:pStyle w:val="Pieddepage"/>
    </w:pPr>
    <w:r>
      <w:rPr>
        <w:noProof/>
        <w:lang w:eastAsia="fr-FR"/>
      </w:rPr>
      <w:t xml:space="preserve"> </w:t>
    </w:r>
  </w:p>
  <w:p w14:paraId="408C5B6E" w14:textId="77777777" w:rsidR="00D92C3C" w:rsidRDefault="00B55C0C" w:rsidP="003A00F3">
    <w:pPr>
      <w:pStyle w:val="Pieddepage"/>
    </w:pPr>
    <w:r>
      <w:rPr>
        <w:noProof/>
        <w:lang w:eastAsia="fr-FR"/>
      </w:rPr>
      <w:t xml:space="preserve"> </w:t>
    </w:r>
    <w:r w:rsidR="000D07C9">
      <w:fldChar w:fldCharType="begin"/>
    </w:r>
    <w:r w:rsidR="000D07C9">
      <w:instrText xml:space="preserve"> AUTOTEXTLIST  \* MERGEFORMAT </w:instrText>
    </w:r>
    <w:r w:rsidR="000D07C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C5B77" w14:textId="77777777" w:rsidR="00DF57C5" w:rsidRDefault="00D91086" w:rsidP="003A00F3">
    <w:pPr>
      <w:pStyle w:val="Pieddepage"/>
    </w:pPr>
    <w:r>
      <w:rPr>
        <w:noProof/>
        <w:lang w:eastAsia="fr-FR"/>
      </w:rPr>
      <mc:AlternateContent>
        <mc:Choice Requires="wps">
          <w:drawing>
            <wp:anchor distT="0" distB="0" distL="114300" distR="114300" simplePos="0" relativeHeight="251658240" behindDoc="0" locked="0" layoutInCell="1" allowOverlap="1" wp14:anchorId="408C5B82" wp14:editId="408C5B83">
              <wp:simplePos x="0" y="0"/>
              <wp:positionH relativeFrom="page">
                <wp:posOffset>6552565</wp:posOffset>
              </wp:positionH>
              <wp:positionV relativeFrom="page">
                <wp:posOffset>10074275</wp:posOffset>
              </wp:positionV>
              <wp:extent cx="331200" cy="331200"/>
              <wp:effectExtent l="0" t="0" r="0" b="0"/>
              <wp:wrapNone/>
              <wp:docPr id="2" name="Zone de text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31200" cy="331200"/>
                      </a:xfrm>
                      <a:prstGeom prst="ellipse">
                        <a:avLst/>
                      </a:prstGeom>
                      <a:solidFill>
                        <a:srgbClr val="2A3C83"/>
                      </a:solidFill>
                      <a:ln w="6350">
                        <a:noFill/>
                      </a:ln>
                    </wps:spPr>
                    <wps:txbx>
                      <w:txbxContent>
                        <w:sdt>
                          <w:sdtPr>
                            <w:rPr>
                              <w:rStyle w:val="Numrodepage"/>
                              <w:color w:val="FFFFFF" w:themeColor="background1"/>
                            </w:rPr>
                            <w:id w:val="2084874248"/>
                            <w:docPartObj>
                              <w:docPartGallery w:val="Page Numbers (Bottom of Page)"/>
                              <w:docPartUnique/>
                            </w:docPartObj>
                          </w:sdtPr>
                          <w:sdtEndPr>
                            <w:rPr>
                              <w:rStyle w:val="Numrodepage"/>
                            </w:rPr>
                          </w:sdtEndPr>
                          <w:sdtContent>
                            <w:p w14:paraId="408C5B87" w14:textId="77777777" w:rsidR="00D91086" w:rsidRPr="00B55C0C" w:rsidRDefault="00D91086" w:rsidP="003A00F3">
                              <w:pPr>
                                <w:pStyle w:val="Pieddepage"/>
                                <w:jc w:val="center"/>
                                <w:rPr>
                                  <w:rStyle w:val="Numrodepage"/>
                                  <w:color w:val="FFFFFF" w:themeColor="background1"/>
                                </w:rPr>
                              </w:pPr>
                              <w:r w:rsidRPr="00D91086">
                                <w:rPr>
                                  <w:rStyle w:val="Numrodepage"/>
                                  <w:color w:val="FFFFFF" w:themeColor="background1"/>
                                  <w:sz w:val="20"/>
                                  <w:szCs w:val="20"/>
                                </w:rPr>
                                <w:fldChar w:fldCharType="begin"/>
                              </w:r>
                              <w:r w:rsidRPr="00D91086">
                                <w:rPr>
                                  <w:rStyle w:val="Numrodepage"/>
                                  <w:color w:val="FFFFFF" w:themeColor="background1"/>
                                  <w:sz w:val="20"/>
                                  <w:szCs w:val="20"/>
                                </w:rPr>
                                <w:instrText xml:space="preserve"> PAGE </w:instrText>
                              </w:r>
                              <w:r w:rsidRPr="00D91086">
                                <w:rPr>
                                  <w:rStyle w:val="Numrodepage"/>
                                  <w:color w:val="FFFFFF" w:themeColor="background1"/>
                                  <w:sz w:val="20"/>
                                  <w:szCs w:val="20"/>
                                </w:rPr>
                                <w:fldChar w:fldCharType="separate"/>
                              </w:r>
                              <w:r w:rsidRPr="00D91086">
                                <w:rPr>
                                  <w:rStyle w:val="Numrodepage"/>
                                  <w:color w:val="FFFFFF" w:themeColor="background1"/>
                                  <w:sz w:val="20"/>
                                  <w:szCs w:val="20"/>
                                </w:rPr>
                                <w:t>1</w:t>
                              </w:r>
                              <w:r w:rsidRPr="00D91086">
                                <w:rPr>
                                  <w:rStyle w:val="Numrodepage"/>
                                  <w:color w:val="FFFFFF" w:themeColor="background1"/>
                                  <w:sz w:val="20"/>
                                  <w:szCs w:val="20"/>
                                </w:rPr>
                                <w:fldChar w:fldCharType="end"/>
                              </w:r>
                            </w:p>
                          </w:sdtContent>
                        </w:sdt>
                        <w:p w14:paraId="408C5B88" w14:textId="77777777" w:rsidR="00D91086" w:rsidRPr="00B55C0C" w:rsidRDefault="001D585D" w:rsidP="003A00F3">
                          <w:pPr>
                            <w:pStyle w:val="Pieddepage"/>
                            <w:jc w:val="center"/>
                            <w:rPr>
                              <w:rStyle w:val="Numrodepage"/>
                              <w:color w:val="FFFFFF" w:themeColor="background1"/>
                            </w:rPr>
                          </w:pPr>
                          <w:sdt>
                            <w:sdtPr>
                              <w:rPr>
                                <w:rStyle w:val="Numrodepage"/>
                                <w:color w:val="FFFFFF" w:themeColor="background1"/>
                              </w:rPr>
                              <w:id w:val="-1598563285"/>
                              <w:docPartObj>
                                <w:docPartGallery w:val="Page Numbers (Bottom of Page)"/>
                                <w:docPartUnique/>
                              </w:docPartObj>
                            </w:sdtPr>
                            <w:sdtEndPr>
                              <w:rPr>
                                <w:rStyle w:val="Numrodepage"/>
                              </w:rPr>
                            </w:sdtEndPr>
                            <w:sdtContent>
                              <w:r w:rsidR="00D91086" w:rsidRPr="00B55C0C">
                                <w:rPr>
                                  <w:rStyle w:val="Numrodepage"/>
                                  <w:color w:val="FFFFFF" w:themeColor="background1"/>
                                </w:rPr>
                                <w:fldChar w:fldCharType="begin"/>
                              </w:r>
                              <w:r w:rsidR="00D91086" w:rsidRPr="00B55C0C">
                                <w:rPr>
                                  <w:rStyle w:val="Numrodepage"/>
                                  <w:color w:val="FFFFFF" w:themeColor="background1"/>
                                </w:rPr>
                                <w:instrText xml:space="preserve"> PAGE </w:instrText>
                              </w:r>
                              <w:r w:rsidR="00D91086" w:rsidRPr="00B55C0C">
                                <w:rPr>
                                  <w:rStyle w:val="Numrodepage"/>
                                  <w:color w:val="FFFFFF" w:themeColor="background1"/>
                                </w:rPr>
                                <w:fldChar w:fldCharType="separate"/>
                              </w:r>
                              <w:r w:rsidR="00D91086">
                                <w:rPr>
                                  <w:rStyle w:val="Numrodepage"/>
                                  <w:color w:val="FFFFFF" w:themeColor="background1"/>
                                </w:rPr>
                                <w:t>1</w:t>
                              </w:r>
                              <w:r w:rsidR="00D91086" w:rsidRPr="00B55C0C">
                                <w:rPr>
                                  <w:rStyle w:val="Numrodepage"/>
                                  <w:color w:val="FFFFFF" w:themeColor="background1"/>
                                </w:rPr>
                                <w:fldChar w:fldCharType="end"/>
                              </w:r>
                            </w:sdtContent>
                          </w:sdt>
                        </w:p>
                        <w:p w14:paraId="408C5B89" w14:textId="77777777" w:rsidR="00D91086" w:rsidRDefault="00D91086" w:rsidP="003A00F3">
                          <w:pPr>
                            <w:jc w:val="center"/>
                          </w:pP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8C5B82" id="Zone de texte 2" o:spid="_x0000_s1033" style="position:absolute;left:0;text-align:left;margin-left:515.95pt;margin-top:793.25pt;width:26.1pt;height:26.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" fillcolor="#2a3c83" stroked="f" strokeweight=".5pt">
              <o:lock v:ext="edit" aspectratio="t"/>
              <v:textbox inset="0,1mm,0,1mm">
                <w:txbxContent>
                  <w:sdt>
                    <w:sdtPr>
                      <w:rPr>
                        <w:rStyle w:val="Numrodepage"/>
                        <w:color w:val="FFFFFF" w:themeColor="background1"/>
                      </w:rPr>
                      <w:id w:val="2084874248"/>
                      <w:docPartObj>
                        <w:docPartGallery w:val="Page Numbers (Bottom of Page)"/>
                        <w:docPartUnique/>
                      </w:docPartObj>
                    </w:sdtPr>
                    <w:sdtEndPr>
                      <w:rPr>
                        <w:rStyle w:val="Numrodepage"/>
                      </w:rPr>
                    </w:sdtEndPr>
                    <w:sdtContent>
                      <w:p w14:paraId="408C5B87" w14:textId="77777777" w:rsidR="00D91086" w:rsidRPr="00B55C0C" w:rsidRDefault="00D91086" w:rsidP="003A00F3">
                        <w:pPr>
                          <w:pStyle w:val="Pieddepage"/>
                          <w:jc w:val="center"/>
                          <w:rPr>
                            <w:rStyle w:val="Numrodepage"/>
                            <w:color w:val="FFFFFF" w:themeColor="background1"/>
                          </w:rPr>
                        </w:pPr>
                        <w:r w:rsidRPr="00D91086">
                          <w:rPr>
                            <w:rStyle w:val="Numrodepage"/>
                            <w:color w:val="FFFFFF" w:themeColor="background1"/>
                            <w:sz w:val="20"/>
                            <w:szCs w:val="20"/>
                          </w:rPr>
                          <w:fldChar w:fldCharType="begin"/>
                        </w:r>
                        <w:r w:rsidRPr="00D91086">
                          <w:rPr>
                            <w:rStyle w:val="Numrodepage"/>
                            <w:color w:val="FFFFFF" w:themeColor="background1"/>
                            <w:sz w:val="20"/>
                            <w:szCs w:val="20"/>
                          </w:rPr>
                          <w:instrText xml:space="preserve"> PAGE </w:instrText>
                        </w:r>
                        <w:r w:rsidRPr="00D91086">
                          <w:rPr>
                            <w:rStyle w:val="Numrodepage"/>
                            <w:color w:val="FFFFFF" w:themeColor="background1"/>
                            <w:sz w:val="20"/>
                            <w:szCs w:val="20"/>
                          </w:rPr>
                          <w:fldChar w:fldCharType="separate"/>
                        </w:r>
                        <w:r w:rsidRPr="00D91086">
                          <w:rPr>
                            <w:rStyle w:val="Numrodepage"/>
                            <w:color w:val="FFFFFF" w:themeColor="background1"/>
                            <w:sz w:val="20"/>
                            <w:szCs w:val="20"/>
                          </w:rPr>
                          <w:t>1</w:t>
                        </w:r>
                        <w:r w:rsidRPr="00D91086">
                          <w:rPr>
                            <w:rStyle w:val="Numrodepage"/>
                            <w:color w:val="FFFFFF" w:themeColor="background1"/>
                            <w:sz w:val="20"/>
                            <w:szCs w:val="20"/>
                          </w:rPr>
                          <w:fldChar w:fldCharType="end"/>
                        </w:r>
                      </w:p>
                    </w:sdtContent>
                  </w:sdt>
                  <w:p w14:paraId="408C5B88" w14:textId="77777777" w:rsidR="00D91086" w:rsidRPr="00B55C0C" w:rsidRDefault="001D585D" w:rsidP="003A00F3">
                    <w:pPr>
                      <w:pStyle w:val="Pieddepage"/>
                      <w:jc w:val="center"/>
                      <w:rPr>
                        <w:rStyle w:val="Numrodepage"/>
                        <w:color w:val="FFFFFF" w:themeColor="background1"/>
                      </w:rPr>
                    </w:pPr>
                    <w:sdt>
                      <w:sdtPr>
                        <w:rPr>
                          <w:rStyle w:val="Numrodepage"/>
                          <w:color w:val="FFFFFF" w:themeColor="background1"/>
                        </w:rPr>
                        <w:id w:val="-1598563285"/>
                        <w:docPartObj>
                          <w:docPartGallery w:val="Page Numbers (Bottom of Page)"/>
                          <w:docPartUnique/>
                        </w:docPartObj>
                      </w:sdtPr>
                      <w:sdtEndPr>
                        <w:rPr>
                          <w:rStyle w:val="Numrodepage"/>
                        </w:rPr>
                      </w:sdtEndPr>
                      <w:sdtContent>
                        <w:r w:rsidR="00D91086" w:rsidRPr="00B55C0C">
                          <w:rPr>
                            <w:rStyle w:val="Numrodepage"/>
                            <w:color w:val="FFFFFF" w:themeColor="background1"/>
                          </w:rPr>
                          <w:fldChar w:fldCharType="begin"/>
                        </w:r>
                        <w:r w:rsidR="00D91086" w:rsidRPr="00B55C0C">
                          <w:rPr>
                            <w:rStyle w:val="Numrodepage"/>
                            <w:color w:val="FFFFFF" w:themeColor="background1"/>
                          </w:rPr>
                          <w:instrText xml:space="preserve"> PAGE </w:instrText>
                        </w:r>
                        <w:r w:rsidR="00D91086" w:rsidRPr="00B55C0C">
                          <w:rPr>
                            <w:rStyle w:val="Numrodepage"/>
                            <w:color w:val="FFFFFF" w:themeColor="background1"/>
                          </w:rPr>
                          <w:fldChar w:fldCharType="separate"/>
                        </w:r>
                        <w:r w:rsidR="00D91086">
                          <w:rPr>
                            <w:rStyle w:val="Numrodepage"/>
                            <w:color w:val="FFFFFF" w:themeColor="background1"/>
                          </w:rPr>
                          <w:t>1</w:t>
                        </w:r>
                        <w:r w:rsidR="00D91086" w:rsidRPr="00B55C0C">
                          <w:rPr>
                            <w:rStyle w:val="Numrodepage"/>
                            <w:color w:val="FFFFFF" w:themeColor="background1"/>
                          </w:rPr>
                          <w:fldChar w:fldCharType="end"/>
                        </w:r>
                      </w:sdtContent>
                    </w:sdt>
                  </w:p>
                  <w:p w14:paraId="408C5B89" w14:textId="77777777" w:rsidR="00D91086" w:rsidRDefault="00D91086" w:rsidP="003A00F3">
                    <w:pPr>
                      <w:jc w:val="center"/>
                    </w:pPr>
                  </w:p>
                </w:txbxContent>
              </v:textbox>
              <w10:wrap anchorx="page" anchory="page"/>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0277A" w14:textId="77777777" w:rsidR="006E46FA" w:rsidRDefault="006E46FA" w:rsidP="003A00F3">
      <w:r>
        <w:separator/>
      </w:r>
    </w:p>
  </w:footnote>
  <w:footnote w:type="continuationSeparator" w:id="0">
    <w:p w14:paraId="246AC509" w14:textId="77777777" w:rsidR="006E46FA" w:rsidRDefault="006E46FA" w:rsidP="003A0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C5B67" w14:textId="3CD5C165" w:rsidR="0009028C" w:rsidRDefault="0009028C" w:rsidP="003A00F3">
    <w:pPr>
      <w:pStyle w:val="En-tte"/>
      <w:rPr>
        <w:rStyle w:val="Numrodepage"/>
      </w:rPr>
    </w:pPr>
  </w:p>
  <w:sdt>
    <w:sdtPr>
      <w:rPr>
        <w:rStyle w:val="Numrodepage"/>
      </w:rPr>
      <w:id w:val="269203155"/>
      <w:docPartObj>
        <w:docPartGallery w:val="Page Numbers (Top of Page)"/>
        <w:docPartUnique/>
      </w:docPartObj>
    </w:sdtPr>
    <w:sdtEndPr>
      <w:rPr>
        <w:rStyle w:val="Numrodepage"/>
      </w:rPr>
    </w:sdtEndPr>
    <w:sdtContent>
      <w:p w14:paraId="06DEA3DD" w14:textId="77777777" w:rsidR="0009028C" w:rsidRDefault="00C3091B" w:rsidP="003A00F3">
        <w:pPr>
          <w:pStyle w:val="En-tte"/>
          <w:rPr>
            <w:rStyle w:val="Numrodepage"/>
          </w:rPr>
        </w:pPr>
        <w:r>
          <w:rPr>
            <w:noProof/>
          </w:rPr>
          <mc:AlternateContent>
            <mc:Choice Requires="wps">
              <w:drawing>
                <wp:anchor distT="0" distB="0" distL="114300" distR="114300" simplePos="0" relativeHeight="251661312" behindDoc="1" locked="0" layoutInCell="0" allowOverlap="1" wp14:anchorId="408C5B78" wp14:editId="408C5B79">
                  <wp:simplePos x="0" y="0"/>
                  <wp:positionH relativeFrom="margin">
                    <wp:align>center</wp:align>
                  </wp:positionH>
                  <wp:positionV relativeFrom="margin">
                    <wp:align>center</wp:align>
                  </wp:positionV>
                  <wp:extent cx="5519420" cy="7811135"/>
                  <wp:effectExtent l="0" t="0" r="0" b="0"/>
                  <wp:wrapNone/>
                  <wp:docPr id="1" name="WordPictureWatermark" descr="/Users/mduong/Desktop/modeles-bureautique/filigrane-portrait.pdf"/>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9420" cy="78111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8E946" id="WordPictureWatermark" o:spid="_x0000_s1026" alt="/Users/mduong/Desktop/modeles-bureautique/filigrane-portrait.pdf" style="position:absolute;margin-left:0;margin-top:0;width:434.6pt;height:615.05pt;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" o:allowincell="f" filled="f" stroked="f">
                  <w10:wrap anchorx="margin" anchory="margin"/>
                </v:rect>
              </w:pict>
            </mc:Fallback>
          </mc:AlternateContent>
        </w:r>
        <w:r w:rsidR="0009028C">
          <w:rPr>
            <w:rStyle w:val="Numrodepage"/>
          </w:rPr>
          <w:fldChar w:fldCharType="begin"/>
        </w:r>
        <w:r w:rsidR="0009028C">
          <w:rPr>
            <w:rStyle w:val="Numrodepage"/>
          </w:rPr>
          <w:instrText xml:space="preserve"> PAGE </w:instrText>
        </w:r>
        <w:r w:rsidR="0009028C">
          <w:rPr>
            <w:rStyle w:val="Numrodepage"/>
          </w:rPr>
          <w:fldChar w:fldCharType="end"/>
        </w:r>
      </w:p>
    </w:sdtContent>
  </w:sdt>
  <w:p w14:paraId="408C5B68" w14:textId="77777777" w:rsidR="0035400C" w:rsidRDefault="0035400C" w:rsidP="003A00F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88A5" w14:textId="6F69182E" w:rsidR="00657B66" w:rsidRDefault="00657B6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C5B6F" w14:textId="52E1D5D9" w:rsidR="00AF125E" w:rsidRDefault="00AF125E" w:rsidP="003A00F3">
    <w:pPr>
      <w:pStyle w:val="En-tte"/>
    </w:pPr>
  </w:p>
  <w:p w14:paraId="408C5B70" w14:textId="77777777" w:rsidR="00AF125E" w:rsidRDefault="00AF125E" w:rsidP="003A00F3">
    <w:pPr>
      <w:pStyle w:val="En-tte"/>
    </w:pPr>
  </w:p>
  <w:p w14:paraId="408C5B71" w14:textId="77777777" w:rsidR="00AF125E" w:rsidRDefault="00AF125E" w:rsidP="003A00F3">
    <w:pPr>
      <w:pStyle w:val="En-tte"/>
    </w:pPr>
  </w:p>
  <w:p w14:paraId="408C5B72" w14:textId="77777777" w:rsidR="00AF125E" w:rsidRDefault="00AF125E" w:rsidP="003A00F3">
    <w:pPr>
      <w:pStyle w:val="En-tte"/>
    </w:pPr>
  </w:p>
  <w:p w14:paraId="408C5B73" w14:textId="77777777" w:rsidR="00AF125E" w:rsidRDefault="00AF125E" w:rsidP="003A00F3">
    <w:pPr>
      <w:pStyle w:val="En-tte"/>
    </w:pPr>
  </w:p>
  <w:p w14:paraId="408C5B74" w14:textId="77777777" w:rsidR="00AF125E" w:rsidRDefault="00AF125E" w:rsidP="003A00F3">
    <w:pPr>
      <w:pStyle w:val="En-tte"/>
    </w:pPr>
  </w:p>
  <w:p w14:paraId="408C5B75" w14:textId="77777777" w:rsidR="004B5E28" w:rsidRDefault="004B5E28" w:rsidP="003A00F3">
    <w:pPr>
      <w:pStyle w:val="En-tte"/>
    </w:pPr>
  </w:p>
  <w:p w14:paraId="408C5B76" w14:textId="77777777" w:rsidR="0035400C" w:rsidRDefault="001A5C07" w:rsidP="003A00F3">
    <w:pPr>
      <w:pStyle w:val="En-tte"/>
    </w:pPr>
    <w:r>
      <w:rPr>
        <w:noProof/>
      </w:rPr>
      <w:drawing>
        <wp:anchor distT="0" distB="0" distL="114300" distR="114300" simplePos="0" relativeHeight="251657216" behindDoc="1" locked="1" layoutInCell="1" allowOverlap="1" wp14:anchorId="408C5B7E" wp14:editId="408C5B7F">
          <wp:simplePos x="0" y="0"/>
          <wp:positionH relativeFrom="column">
            <wp:posOffset>-1544320</wp:posOffset>
          </wp:positionH>
          <wp:positionV relativeFrom="page">
            <wp:posOffset>-252095</wp:posOffset>
          </wp:positionV>
          <wp:extent cx="2980800" cy="4021200"/>
          <wp:effectExtent l="0" t="0" r="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PSL bureautique etoile-grande.png"/>
                  <pic:cNvPicPr/>
                </pic:nvPicPr>
                <pic:blipFill>
                  <a:blip r:embed="rId1">
                    <a:extLst>
                      <a:ext uri="{BEBA8EAE-BF5A-486C-A8C5-ECC9F3942E4B}">
                        <a14:imgProps xmlns:a14="http://schemas.microsoft.com/office/drawing/2010/main">
                          <a14:imgLayer>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980800" cy="4021200"/>
                  </a:xfrm>
                  <a:prstGeom prst="rect">
                    <a:avLst/>
                  </a:prstGeom>
                </pic:spPr>
              </pic:pic>
            </a:graphicData>
          </a:graphic>
          <wp14:sizeRelH relativeFrom="page">
            <wp14:pctWidth>0</wp14:pctWidth>
          </wp14:sizeRelH>
          <wp14:sizeRelV relativeFrom="page">
            <wp14:pctHeight>0</wp14:pctHeight>
          </wp14:sizeRelV>
        </wp:anchor>
      </w:drawing>
    </w:r>
    <w:r w:rsidR="00E21963">
      <w:rPr>
        <w:noProof/>
      </w:rPr>
      <w:drawing>
        <wp:anchor distT="0" distB="0" distL="114300" distR="114300" simplePos="0" relativeHeight="251659264" behindDoc="1" locked="1" layoutInCell="1" allowOverlap="1" wp14:anchorId="408C5B80" wp14:editId="408C5B81">
          <wp:simplePos x="0" y="0"/>
          <wp:positionH relativeFrom="column">
            <wp:posOffset>-180340</wp:posOffset>
          </wp:positionH>
          <wp:positionV relativeFrom="page">
            <wp:posOffset>277495</wp:posOffset>
          </wp:positionV>
          <wp:extent cx="1720215" cy="87058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PSL-nov 2017-BLEU.pdf"/>
                  <pic:cNvPicPr/>
                </pic:nvPicPr>
                <pic:blipFill>
                  <a:blip r:embed="rId2">
                    <a:extLst>
                      <a:ext uri="{28A0092B-C50C-407E-A947-70E740481C1C}">
                        <a14:useLocalDpi xmlns:a14="http://schemas.microsoft.com/office/drawing/2010/main" val="0"/>
                      </a:ext>
                    </a:extLst>
                  </a:blip>
                  <a:stretch>
                    <a:fillRect/>
                  </a:stretch>
                </pic:blipFill>
                <pic:spPr>
                  <a:xfrm>
                    <a:off x="0" y="0"/>
                    <a:ext cx="1720215" cy="8705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F7EA4"/>
    <w:multiLevelType w:val="hybridMultilevel"/>
    <w:tmpl w:val="C31229C0"/>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15:restartNumberingAfterBreak="0">
    <w:nsid w:val="19BD0EBD"/>
    <w:multiLevelType w:val="hybridMultilevel"/>
    <w:tmpl w:val="306C2BBE"/>
    <w:lvl w:ilvl="0" w:tplc="B1EC1C78">
      <w:start w:val="9"/>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1C0B11D9"/>
    <w:multiLevelType w:val="hybridMultilevel"/>
    <w:tmpl w:val="785A7A0C"/>
    <w:lvl w:ilvl="0" w:tplc="B1EC1C78">
      <w:start w:val="9"/>
      <w:numFmt w:val="bullet"/>
      <w:lvlText w:val="-"/>
      <w:lvlJc w:val="left"/>
      <w:pPr>
        <w:ind w:left="501" w:hanging="360"/>
      </w:pPr>
      <w:rPr>
        <w:rFonts w:ascii="Times New Roman" w:eastAsiaTheme="minorHAnsi" w:hAnsi="Times New Roman" w:cs="Times New Roman"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3" w15:restartNumberingAfterBreak="0">
    <w:nsid w:val="23313CAD"/>
    <w:multiLevelType w:val="hybridMultilevel"/>
    <w:tmpl w:val="CE96FA34"/>
    <w:lvl w:ilvl="0" w:tplc="FAF0546E">
      <w:start w:val="3"/>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37CD665B"/>
    <w:multiLevelType w:val="hybridMultilevel"/>
    <w:tmpl w:val="0C4042B0"/>
    <w:lvl w:ilvl="0" w:tplc="DE0291D2">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hint="default"/>
      </w:rPr>
    </w:lvl>
  </w:abstractNum>
  <w:abstractNum w:abstractNumId="5" w15:restartNumberingAfterBreak="0">
    <w:nsid w:val="3D065DCF"/>
    <w:multiLevelType w:val="hybridMultilevel"/>
    <w:tmpl w:val="7BAC03D4"/>
    <w:lvl w:ilvl="0" w:tplc="FAF0546E">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667C30"/>
    <w:multiLevelType w:val="hybridMultilevel"/>
    <w:tmpl w:val="0FE2BDE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7" w15:restartNumberingAfterBreak="0">
    <w:nsid w:val="591076E8"/>
    <w:multiLevelType w:val="hybridMultilevel"/>
    <w:tmpl w:val="F89C2B1E"/>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6325730"/>
    <w:multiLevelType w:val="hybridMultilevel"/>
    <w:tmpl w:val="64EE7518"/>
    <w:lvl w:ilvl="0" w:tplc="040C0001">
      <w:start w:val="1"/>
      <w:numFmt w:val="bullet"/>
      <w:lvlText w:val=""/>
      <w:lvlJc w:val="left"/>
      <w:pPr>
        <w:ind w:left="360" w:hanging="360"/>
      </w:pPr>
      <w:rPr>
        <w:rFonts w:ascii="Symbol" w:hAnsi="Symbol" w:hint="default"/>
      </w:rPr>
    </w:lvl>
    <w:lvl w:ilvl="1" w:tplc="8AEABA96">
      <w:numFmt w:val="bullet"/>
      <w:lvlText w:val="-"/>
      <w:lvlJc w:val="left"/>
      <w:pPr>
        <w:ind w:left="1430" w:hanging="710"/>
      </w:pPr>
      <w:rPr>
        <w:rFonts w:ascii="Calibri" w:eastAsia="Wingdings-Regular" w:hAnsi="Calibri" w:cs="Calibri"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9" w15:restartNumberingAfterBreak="0">
    <w:nsid w:val="6B1306BF"/>
    <w:multiLevelType w:val="hybridMultilevel"/>
    <w:tmpl w:val="02E0A918"/>
    <w:lvl w:ilvl="0" w:tplc="DE0291D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7C117E43"/>
    <w:multiLevelType w:val="hybridMultilevel"/>
    <w:tmpl w:val="61E894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num>
  <w:num w:numId="6">
    <w:abstractNumId w:val="8"/>
  </w:num>
  <w:num w:numId="7">
    <w:abstractNumId w:val="0"/>
  </w:num>
  <w:num w:numId="8">
    <w:abstractNumId w:val="6"/>
  </w:num>
  <w:num w:numId="9">
    <w:abstractNumId w:val="9"/>
  </w:num>
  <w:num w:numId="10">
    <w:abstractNumId w:val="10"/>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81"/>
  <w:drawingGridVerticalSpacing w:val="181"/>
  <w:doNotUseMarginsForDrawingGridOrigin/>
  <w:drawingGridHorizontalOrigin w:val="1418"/>
  <w:drawingGridVerticalOrigin w:val="283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1E9"/>
    <w:rsid w:val="0000611A"/>
    <w:rsid w:val="00007E20"/>
    <w:rsid w:val="000104BC"/>
    <w:rsid w:val="00012397"/>
    <w:rsid w:val="00013F8A"/>
    <w:rsid w:val="0001447E"/>
    <w:rsid w:val="000144B8"/>
    <w:rsid w:val="0001535C"/>
    <w:rsid w:val="000227CA"/>
    <w:rsid w:val="00022FF0"/>
    <w:rsid w:val="00024706"/>
    <w:rsid w:val="00032587"/>
    <w:rsid w:val="0003326E"/>
    <w:rsid w:val="0003539A"/>
    <w:rsid w:val="000401AD"/>
    <w:rsid w:val="00041ED1"/>
    <w:rsid w:val="00075161"/>
    <w:rsid w:val="00082966"/>
    <w:rsid w:val="00083C30"/>
    <w:rsid w:val="0009028C"/>
    <w:rsid w:val="000A18FC"/>
    <w:rsid w:val="000A332B"/>
    <w:rsid w:val="000A48A9"/>
    <w:rsid w:val="000A562B"/>
    <w:rsid w:val="000B7113"/>
    <w:rsid w:val="000C2820"/>
    <w:rsid w:val="000C624C"/>
    <w:rsid w:val="000D07C9"/>
    <w:rsid w:val="000D396F"/>
    <w:rsid w:val="000D4A0E"/>
    <w:rsid w:val="000E1904"/>
    <w:rsid w:val="000E2C07"/>
    <w:rsid w:val="000E786A"/>
    <w:rsid w:val="000F007D"/>
    <w:rsid w:val="000F18DB"/>
    <w:rsid w:val="000F3644"/>
    <w:rsid w:val="000F7E97"/>
    <w:rsid w:val="00100C02"/>
    <w:rsid w:val="00103F99"/>
    <w:rsid w:val="001044F4"/>
    <w:rsid w:val="0011095F"/>
    <w:rsid w:val="00114A36"/>
    <w:rsid w:val="00122F65"/>
    <w:rsid w:val="001275C4"/>
    <w:rsid w:val="00134C34"/>
    <w:rsid w:val="00135AFC"/>
    <w:rsid w:val="0013762D"/>
    <w:rsid w:val="00151B9E"/>
    <w:rsid w:val="00155D8B"/>
    <w:rsid w:val="00155F68"/>
    <w:rsid w:val="00166230"/>
    <w:rsid w:val="00170839"/>
    <w:rsid w:val="00172AFE"/>
    <w:rsid w:val="00175B87"/>
    <w:rsid w:val="00175CCE"/>
    <w:rsid w:val="001820FB"/>
    <w:rsid w:val="00186072"/>
    <w:rsid w:val="0018631C"/>
    <w:rsid w:val="00190245"/>
    <w:rsid w:val="001A5C07"/>
    <w:rsid w:val="001B342F"/>
    <w:rsid w:val="001B6F53"/>
    <w:rsid w:val="001C060E"/>
    <w:rsid w:val="001C466A"/>
    <w:rsid w:val="001C4D0B"/>
    <w:rsid w:val="001C77C1"/>
    <w:rsid w:val="001D585D"/>
    <w:rsid w:val="001D61F4"/>
    <w:rsid w:val="001E1911"/>
    <w:rsid w:val="001E52FB"/>
    <w:rsid w:val="001E5565"/>
    <w:rsid w:val="001E7A66"/>
    <w:rsid w:val="001F0B48"/>
    <w:rsid w:val="001F1E46"/>
    <w:rsid w:val="001F35B6"/>
    <w:rsid w:val="00203A25"/>
    <w:rsid w:val="002067CC"/>
    <w:rsid w:val="00210A31"/>
    <w:rsid w:val="00210F79"/>
    <w:rsid w:val="002114A1"/>
    <w:rsid w:val="00215FD4"/>
    <w:rsid w:val="00223484"/>
    <w:rsid w:val="00241336"/>
    <w:rsid w:val="00241E87"/>
    <w:rsid w:val="0024322C"/>
    <w:rsid w:val="002454C1"/>
    <w:rsid w:val="0025424A"/>
    <w:rsid w:val="0025580A"/>
    <w:rsid w:val="0026064E"/>
    <w:rsid w:val="002712D0"/>
    <w:rsid w:val="00272DEA"/>
    <w:rsid w:val="00275B44"/>
    <w:rsid w:val="0027702C"/>
    <w:rsid w:val="0028583B"/>
    <w:rsid w:val="002858DA"/>
    <w:rsid w:val="00296BB5"/>
    <w:rsid w:val="002A737D"/>
    <w:rsid w:val="002B1923"/>
    <w:rsid w:val="002C3174"/>
    <w:rsid w:val="002D1DF7"/>
    <w:rsid w:val="002D2B6E"/>
    <w:rsid w:val="002D59A5"/>
    <w:rsid w:val="002D6627"/>
    <w:rsid w:val="002E185E"/>
    <w:rsid w:val="002E3E07"/>
    <w:rsid w:val="002F21AB"/>
    <w:rsid w:val="002F257B"/>
    <w:rsid w:val="002F458E"/>
    <w:rsid w:val="002F4B2C"/>
    <w:rsid w:val="002F5522"/>
    <w:rsid w:val="002F7E81"/>
    <w:rsid w:val="00302C1A"/>
    <w:rsid w:val="00302D4C"/>
    <w:rsid w:val="00304E9D"/>
    <w:rsid w:val="003052E9"/>
    <w:rsid w:val="003118C5"/>
    <w:rsid w:val="00312430"/>
    <w:rsid w:val="00320783"/>
    <w:rsid w:val="00322A1B"/>
    <w:rsid w:val="00326238"/>
    <w:rsid w:val="00331D3A"/>
    <w:rsid w:val="003334B4"/>
    <w:rsid w:val="00346F0A"/>
    <w:rsid w:val="00346F70"/>
    <w:rsid w:val="00350BBA"/>
    <w:rsid w:val="00353B6B"/>
    <w:rsid w:val="0035400C"/>
    <w:rsid w:val="00355A27"/>
    <w:rsid w:val="003577A5"/>
    <w:rsid w:val="00360DFE"/>
    <w:rsid w:val="00362D40"/>
    <w:rsid w:val="00367292"/>
    <w:rsid w:val="00371392"/>
    <w:rsid w:val="00372FDB"/>
    <w:rsid w:val="00374918"/>
    <w:rsid w:val="00375B5D"/>
    <w:rsid w:val="003820AA"/>
    <w:rsid w:val="003908E7"/>
    <w:rsid w:val="00393DFF"/>
    <w:rsid w:val="003A00F3"/>
    <w:rsid w:val="003A14F7"/>
    <w:rsid w:val="003B03B1"/>
    <w:rsid w:val="003B1496"/>
    <w:rsid w:val="003C2103"/>
    <w:rsid w:val="003C4626"/>
    <w:rsid w:val="003E445A"/>
    <w:rsid w:val="003E526D"/>
    <w:rsid w:val="003F0BB4"/>
    <w:rsid w:val="003F29E1"/>
    <w:rsid w:val="003F6414"/>
    <w:rsid w:val="0040056D"/>
    <w:rsid w:val="00406CA6"/>
    <w:rsid w:val="00416743"/>
    <w:rsid w:val="004223E3"/>
    <w:rsid w:val="004236F0"/>
    <w:rsid w:val="00425CE2"/>
    <w:rsid w:val="00434C0C"/>
    <w:rsid w:val="004432F3"/>
    <w:rsid w:val="0044414B"/>
    <w:rsid w:val="00450A2B"/>
    <w:rsid w:val="00451155"/>
    <w:rsid w:val="00464ED9"/>
    <w:rsid w:val="00474E92"/>
    <w:rsid w:val="00476ADE"/>
    <w:rsid w:val="00492099"/>
    <w:rsid w:val="004951D6"/>
    <w:rsid w:val="004954A1"/>
    <w:rsid w:val="004A48BC"/>
    <w:rsid w:val="004B0E24"/>
    <w:rsid w:val="004B5E28"/>
    <w:rsid w:val="004C2FE8"/>
    <w:rsid w:val="004C6A59"/>
    <w:rsid w:val="004C75F4"/>
    <w:rsid w:val="004C7DFF"/>
    <w:rsid w:val="004D1953"/>
    <w:rsid w:val="004E2D2B"/>
    <w:rsid w:val="004E7D51"/>
    <w:rsid w:val="004F1CAF"/>
    <w:rsid w:val="004F2A4F"/>
    <w:rsid w:val="004F3058"/>
    <w:rsid w:val="0050120E"/>
    <w:rsid w:val="00513C26"/>
    <w:rsid w:val="00516443"/>
    <w:rsid w:val="0052383F"/>
    <w:rsid w:val="00534ED6"/>
    <w:rsid w:val="0054375E"/>
    <w:rsid w:val="005453CB"/>
    <w:rsid w:val="00555EDC"/>
    <w:rsid w:val="005609AC"/>
    <w:rsid w:val="00560ADC"/>
    <w:rsid w:val="00571D96"/>
    <w:rsid w:val="00572B61"/>
    <w:rsid w:val="0058060E"/>
    <w:rsid w:val="005810DC"/>
    <w:rsid w:val="005817BB"/>
    <w:rsid w:val="0058610D"/>
    <w:rsid w:val="00590CD5"/>
    <w:rsid w:val="0059151E"/>
    <w:rsid w:val="0059411B"/>
    <w:rsid w:val="00594DB3"/>
    <w:rsid w:val="005A4BB7"/>
    <w:rsid w:val="005A5619"/>
    <w:rsid w:val="005B1776"/>
    <w:rsid w:val="005B61BF"/>
    <w:rsid w:val="005B61C8"/>
    <w:rsid w:val="005B6251"/>
    <w:rsid w:val="005B6DF5"/>
    <w:rsid w:val="005B7938"/>
    <w:rsid w:val="005B7A1E"/>
    <w:rsid w:val="005C00D0"/>
    <w:rsid w:val="005C521F"/>
    <w:rsid w:val="005C7A45"/>
    <w:rsid w:val="005D15E5"/>
    <w:rsid w:val="005D3B67"/>
    <w:rsid w:val="005D6A8F"/>
    <w:rsid w:val="005E3386"/>
    <w:rsid w:val="005E697E"/>
    <w:rsid w:val="005F67AE"/>
    <w:rsid w:val="0060659D"/>
    <w:rsid w:val="00607FAC"/>
    <w:rsid w:val="00611FD9"/>
    <w:rsid w:val="006122E6"/>
    <w:rsid w:val="0061240B"/>
    <w:rsid w:val="00625148"/>
    <w:rsid w:val="00630351"/>
    <w:rsid w:val="006321DF"/>
    <w:rsid w:val="00634790"/>
    <w:rsid w:val="00641410"/>
    <w:rsid w:val="006427BE"/>
    <w:rsid w:val="00650169"/>
    <w:rsid w:val="00652145"/>
    <w:rsid w:val="00653DB1"/>
    <w:rsid w:val="00657B66"/>
    <w:rsid w:val="00660289"/>
    <w:rsid w:val="00665658"/>
    <w:rsid w:val="006660F6"/>
    <w:rsid w:val="0068022B"/>
    <w:rsid w:val="00682FE3"/>
    <w:rsid w:val="00686554"/>
    <w:rsid w:val="0068659A"/>
    <w:rsid w:val="006923FE"/>
    <w:rsid w:val="006A6E64"/>
    <w:rsid w:val="006C3D4E"/>
    <w:rsid w:val="006C5988"/>
    <w:rsid w:val="006C7721"/>
    <w:rsid w:val="006D6084"/>
    <w:rsid w:val="006D6C84"/>
    <w:rsid w:val="006E46FA"/>
    <w:rsid w:val="006E4C47"/>
    <w:rsid w:val="006E5921"/>
    <w:rsid w:val="006E6D7F"/>
    <w:rsid w:val="006F165F"/>
    <w:rsid w:val="006F4543"/>
    <w:rsid w:val="006F4914"/>
    <w:rsid w:val="006F5ACD"/>
    <w:rsid w:val="0073189E"/>
    <w:rsid w:val="00741536"/>
    <w:rsid w:val="00744D39"/>
    <w:rsid w:val="00745394"/>
    <w:rsid w:val="00746CD2"/>
    <w:rsid w:val="007514F8"/>
    <w:rsid w:val="00766B0F"/>
    <w:rsid w:val="00767627"/>
    <w:rsid w:val="00787358"/>
    <w:rsid w:val="0078757A"/>
    <w:rsid w:val="00787CF4"/>
    <w:rsid w:val="0079044C"/>
    <w:rsid w:val="0079623E"/>
    <w:rsid w:val="007A1F3B"/>
    <w:rsid w:val="007A3EC4"/>
    <w:rsid w:val="007A7D91"/>
    <w:rsid w:val="007B50D6"/>
    <w:rsid w:val="007B51BD"/>
    <w:rsid w:val="007B6F74"/>
    <w:rsid w:val="007B7966"/>
    <w:rsid w:val="007C06E9"/>
    <w:rsid w:val="007C2F3F"/>
    <w:rsid w:val="007C5C13"/>
    <w:rsid w:val="007D06F2"/>
    <w:rsid w:val="007E05AF"/>
    <w:rsid w:val="007E4D0B"/>
    <w:rsid w:val="007E5C20"/>
    <w:rsid w:val="007F407E"/>
    <w:rsid w:val="007F4C22"/>
    <w:rsid w:val="007F6BD5"/>
    <w:rsid w:val="00804CA2"/>
    <w:rsid w:val="00812082"/>
    <w:rsid w:val="0082084B"/>
    <w:rsid w:val="0082445C"/>
    <w:rsid w:val="008303D7"/>
    <w:rsid w:val="00834531"/>
    <w:rsid w:val="008350D6"/>
    <w:rsid w:val="008519B5"/>
    <w:rsid w:val="008532FD"/>
    <w:rsid w:val="008541F3"/>
    <w:rsid w:val="008559EC"/>
    <w:rsid w:val="00857443"/>
    <w:rsid w:val="00857969"/>
    <w:rsid w:val="00862E94"/>
    <w:rsid w:val="008636C8"/>
    <w:rsid w:val="00865CDC"/>
    <w:rsid w:val="0087604D"/>
    <w:rsid w:val="00876E2D"/>
    <w:rsid w:val="008778BB"/>
    <w:rsid w:val="00880BD0"/>
    <w:rsid w:val="00880C10"/>
    <w:rsid w:val="00887A82"/>
    <w:rsid w:val="00890CB2"/>
    <w:rsid w:val="00891BCE"/>
    <w:rsid w:val="00893AFE"/>
    <w:rsid w:val="008A5015"/>
    <w:rsid w:val="008C31F7"/>
    <w:rsid w:val="008C3AB4"/>
    <w:rsid w:val="008C6E5E"/>
    <w:rsid w:val="008D074C"/>
    <w:rsid w:val="008D0C6D"/>
    <w:rsid w:val="008D3116"/>
    <w:rsid w:val="008D7229"/>
    <w:rsid w:val="008E346B"/>
    <w:rsid w:val="008E3A3F"/>
    <w:rsid w:val="008F45FA"/>
    <w:rsid w:val="00903B6A"/>
    <w:rsid w:val="00911053"/>
    <w:rsid w:val="009141A8"/>
    <w:rsid w:val="009160C9"/>
    <w:rsid w:val="009207C9"/>
    <w:rsid w:val="00925411"/>
    <w:rsid w:val="00927501"/>
    <w:rsid w:val="009321C5"/>
    <w:rsid w:val="009430AD"/>
    <w:rsid w:val="00947780"/>
    <w:rsid w:val="00955A6A"/>
    <w:rsid w:val="00960600"/>
    <w:rsid w:val="0096076C"/>
    <w:rsid w:val="009705C7"/>
    <w:rsid w:val="00971E79"/>
    <w:rsid w:val="009725E5"/>
    <w:rsid w:val="009751E9"/>
    <w:rsid w:val="00976D73"/>
    <w:rsid w:val="00982175"/>
    <w:rsid w:val="00983AD1"/>
    <w:rsid w:val="00983ECF"/>
    <w:rsid w:val="00984DC7"/>
    <w:rsid w:val="009A535D"/>
    <w:rsid w:val="009A5D4C"/>
    <w:rsid w:val="009A7057"/>
    <w:rsid w:val="009B47F3"/>
    <w:rsid w:val="009B6A4C"/>
    <w:rsid w:val="009C040A"/>
    <w:rsid w:val="009C674F"/>
    <w:rsid w:val="009D00A3"/>
    <w:rsid w:val="009D5159"/>
    <w:rsid w:val="009D6272"/>
    <w:rsid w:val="009E5BFC"/>
    <w:rsid w:val="009F1A18"/>
    <w:rsid w:val="009F339D"/>
    <w:rsid w:val="009F4A55"/>
    <w:rsid w:val="009F51BD"/>
    <w:rsid w:val="009F570F"/>
    <w:rsid w:val="009F6592"/>
    <w:rsid w:val="00A114BF"/>
    <w:rsid w:val="00A14DAF"/>
    <w:rsid w:val="00A163F3"/>
    <w:rsid w:val="00A206D6"/>
    <w:rsid w:val="00A32151"/>
    <w:rsid w:val="00A33926"/>
    <w:rsid w:val="00A42E97"/>
    <w:rsid w:val="00A42FF0"/>
    <w:rsid w:val="00A464DB"/>
    <w:rsid w:val="00A47340"/>
    <w:rsid w:val="00A55577"/>
    <w:rsid w:val="00A66774"/>
    <w:rsid w:val="00A6715F"/>
    <w:rsid w:val="00A7028A"/>
    <w:rsid w:val="00A74463"/>
    <w:rsid w:val="00A74B06"/>
    <w:rsid w:val="00A765D4"/>
    <w:rsid w:val="00A7713B"/>
    <w:rsid w:val="00A8237B"/>
    <w:rsid w:val="00A83408"/>
    <w:rsid w:val="00A83654"/>
    <w:rsid w:val="00A84636"/>
    <w:rsid w:val="00A90E69"/>
    <w:rsid w:val="00AA3359"/>
    <w:rsid w:val="00AA3F71"/>
    <w:rsid w:val="00AA42AC"/>
    <w:rsid w:val="00AA676B"/>
    <w:rsid w:val="00AC224F"/>
    <w:rsid w:val="00AC607E"/>
    <w:rsid w:val="00AD0422"/>
    <w:rsid w:val="00AD6C7B"/>
    <w:rsid w:val="00AE095A"/>
    <w:rsid w:val="00AF125E"/>
    <w:rsid w:val="00AF3F9A"/>
    <w:rsid w:val="00AF5BC0"/>
    <w:rsid w:val="00AF6E42"/>
    <w:rsid w:val="00B141BB"/>
    <w:rsid w:val="00B256B0"/>
    <w:rsid w:val="00B31A13"/>
    <w:rsid w:val="00B34A93"/>
    <w:rsid w:val="00B36FC7"/>
    <w:rsid w:val="00B37A55"/>
    <w:rsid w:val="00B43AC9"/>
    <w:rsid w:val="00B53812"/>
    <w:rsid w:val="00B55C0C"/>
    <w:rsid w:val="00B65D86"/>
    <w:rsid w:val="00B65EDD"/>
    <w:rsid w:val="00B74D95"/>
    <w:rsid w:val="00B7625D"/>
    <w:rsid w:val="00B90533"/>
    <w:rsid w:val="00BA0867"/>
    <w:rsid w:val="00BA6CF9"/>
    <w:rsid w:val="00BA70B1"/>
    <w:rsid w:val="00BB08F9"/>
    <w:rsid w:val="00BB2686"/>
    <w:rsid w:val="00BC0184"/>
    <w:rsid w:val="00BC0DBD"/>
    <w:rsid w:val="00BD01D3"/>
    <w:rsid w:val="00BD3E59"/>
    <w:rsid w:val="00BD6573"/>
    <w:rsid w:val="00BE50C2"/>
    <w:rsid w:val="00BF234A"/>
    <w:rsid w:val="00BF4FFA"/>
    <w:rsid w:val="00BF5616"/>
    <w:rsid w:val="00C009BF"/>
    <w:rsid w:val="00C00BA3"/>
    <w:rsid w:val="00C053B3"/>
    <w:rsid w:val="00C05D26"/>
    <w:rsid w:val="00C14DB5"/>
    <w:rsid w:val="00C16935"/>
    <w:rsid w:val="00C16D9E"/>
    <w:rsid w:val="00C224A0"/>
    <w:rsid w:val="00C2287F"/>
    <w:rsid w:val="00C3091B"/>
    <w:rsid w:val="00C33222"/>
    <w:rsid w:val="00C408C1"/>
    <w:rsid w:val="00C422A4"/>
    <w:rsid w:val="00C46F48"/>
    <w:rsid w:val="00C52F16"/>
    <w:rsid w:val="00C6741E"/>
    <w:rsid w:val="00C75507"/>
    <w:rsid w:val="00C76F1B"/>
    <w:rsid w:val="00C819B0"/>
    <w:rsid w:val="00C95980"/>
    <w:rsid w:val="00C96089"/>
    <w:rsid w:val="00CA2D47"/>
    <w:rsid w:val="00CA5956"/>
    <w:rsid w:val="00CB5133"/>
    <w:rsid w:val="00CC28D8"/>
    <w:rsid w:val="00CC313B"/>
    <w:rsid w:val="00CC46AE"/>
    <w:rsid w:val="00CC4747"/>
    <w:rsid w:val="00CC56FE"/>
    <w:rsid w:val="00CC5A72"/>
    <w:rsid w:val="00CC5DEE"/>
    <w:rsid w:val="00CC71EF"/>
    <w:rsid w:val="00CD2B4A"/>
    <w:rsid w:val="00CD2BFC"/>
    <w:rsid w:val="00CD4E5B"/>
    <w:rsid w:val="00CE0396"/>
    <w:rsid w:val="00CE1C4A"/>
    <w:rsid w:val="00CE3A27"/>
    <w:rsid w:val="00CE6E82"/>
    <w:rsid w:val="00CE750C"/>
    <w:rsid w:val="00CF023D"/>
    <w:rsid w:val="00CF1809"/>
    <w:rsid w:val="00CF5CC3"/>
    <w:rsid w:val="00CF6307"/>
    <w:rsid w:val="00D0347E"/>
    <w:rsid w:val="00D1311B"/>
    <w:rsid w:val="00D22923"/>
    <w:rsid w:val="00D32AFF"/>
    <w:rsid w:val="00D37F04"/>
    <w:rsid w:val="00D40541"/>
    <w:rsid w:val="00D40DE6"/>
    <w:rsid w:val="00D41B55"/>
    <w:rsid w:val="00D42F6C"/>
    <w:rsid w:val="00D44078"/>
    <w:rsid w:val="00D50965"/>
    <w:rsid w:val="00D50F9D"/>
    <w:rsid w:val="00D52BDB"/>
    <w:rsid w:val="00D56202"/>
    <w:rsid w:val="00D56644"/>
    <w:rsid w:val="00D61CCD"/>
    <w:rsid w:val="00D62109"/>
    <w:rsid w:val="00D6456F"/>
    <w:rsid w:val="00D65683"/>
    <w:rsid w:val="00D7480B"/>
    <w:rsid w:val="00D77A7F"/>
    <w:rsid w:val="00D80210"/>
    <w:rsid w:val="00D810C9"/>
    <w:rsid w:val="00D84B7A"/>
    <w:rsid w:val="00D85537"/>
    <w:rsid w:val="00D870CE"/>
    <w:rsid w:val="00D87B2B"/>
    <w:rsid w:val="00D87CB3"/>
    <w:rsid w:val="00D907DD"/>
    <w:rsid w:val="00D91086"/>
    <w:rsid w:val="00D929E6"/>
    <w:rsid w:val="00D92C3C"/>
    <w:rsid w:val="00D942BF"/>
    <w:rsid w:val="00D94F85"/>
    <w:rsid w:val="00DA372E"/>
    <w:rsid w:val="00DA7D1D"/>
    <w:rsid w:val="00DB7619"/>
    <w:rsid w:val="00DC0F7C"/>
    <w:rsid w:val="00DC3055"/>
    <w:rsid w:val="00DC423C"/>
    <w:rsid w:val="00DC7D33"/>
    <w:rsid w:val="00DD1D73"/>
    <w:rsid w:val="00DD5B9F"/>
    <w:rsid w:val="00DE2E94"/>
    <w:rsid w:val="00DE4769"/>
    <w:rsid w:val="00DF111D"/>
    <w:rsid w:val="00DF57C5"/>
    <w:rsid w:val="00DF651D"/>
    <w:rsid w:val="00E101AD"/>
    <w:rsid w:val="00E1263F"/>
    <w:rsid w:val="00E1749E"/>
    <w:rsid w:val="00E211CA"/>
    <w:rsid w:val="00E21963"/>
    <w:rsid w:val="00E22F59"/>
    <w:rsid w:val="00E31477"/>
    <w:rsid w:val="00E35EDB"/>
    <w:rsid w:val="00E36816"/>
    <w:rsid w:val="00E41861"/>
    <w:rsid w:val="00E4451E"/>
    <w:rsid w:val="00E44C1D"/>
    <w:rsid w:val="00E5043A"/>
    <w:rsid w:val="00E51482"/>
    <w:rsid w:val="00E52F2A"/>
    <w:rsid w:val="00E53EBD"/>
    <w:rsid w:val="00E63578"/>
    <w:rsid w:val="00E64CA6"/>
    <w:rsid w:val="00E70C36"/>
    <w:rsid w:val="00E717A3"/>
    <w:rsid w:val="00E72DFF"/>
    <w:rsid w:val="00E75F51"/>
    <w:rsid w:val="00E8088D"/>
    <w:rsid w:val="00E8155C"/>
    <w:rsid w:val="00E819C2"/>
    <w:rsid w:val="00E851DB"/>
    <w:rsid w:val="00E90744"/>
    <w:rsid w:val="00E92DFB"/>
    <w:rsid w:val="00EA3F10"/>
    <w:rsid w:val="00EA65EB"/>
    <w:rsid w:val="00EB6BAD"/>
    <w:rsid w:val="00EC3648"/>
    <w:rsid w:val="00ED6A3B"/>
    <w:rsid w:val="00EE0874"/>
    <w:rsid w:val="00EE12B4"/>
    <w:rsid w:val="00EF11AE"/>
    <w:rsid w:val="00F0572F"/>
    <w:rsid w:val="00F05839"/>
    <w:rsid w:val="00F123D3"/>
    <w:rsid w:val="00F12D43"/>
    <w:rsid w:val="00F14AFB"/>
    <w:rsid w:val="00F24DB0"/>
    <w:rsid w:val="00F307E7"/>
    <w:rsid w:val="00F338E7"/>
    <w:rsid w:val="00F33949"/>
    <w:rsid w:val="00F40652"/>
    <w:rsid w:val="00F5002F"/>
    <w:rsid w:val="00F50581"/>
    <w:rsid w:val="00F54CBB"/>
    <w:rsid w:val="00F55888"/>
    <w:rsid w:val="00F57C19"/>
    <w:rsid w:val="00F61670"/>
    <w:rsid w:val="00F71747"/>
    <w:rsid w:val="00F72879"/>
    <w:rsid w:val="00F73D14"/>
    <w:rsid w:val="00F811F9"/>
    <w:rsid w:val="00F82104"/>
    <w:rsid w:val="00F855F2"/>
    <w:rsid w:val="00FA093F"/>
    <w:rsid w:val="00FA0B9F"/>
    <w:rsid w:val="00FA19EB"/>
    <w:rsid w:val="00FA4D1D"/>
    <w:rsid w:val="00FA6074"/>
    <w:rsid w:val="00FA6315"/>
    <w:rsid w:val="00FB12CC"/>
    <w:rsid w:val="00FB1F18"/>
    <w:rsid w:val="00FB268A"/>
    <w:rsid w:val="00FB3205"/>
    <w:rsid w:val="00FC7475"/>
    <w:rsid w:val="00FC7990"/>
    <w:rsid w:val="00FD2531"/>
    <w:rsid w:val="00FD4177"/>
    <w:rsid w:val="00FD67C2"/>
    <w:rsid w:val="00FE2494"/>
    <w:rsid w:val="00FE2F6F"/>
    <w:rsid w:val="00FF1C89"/>
    <w:rsid w:val="00FF75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8C5B39"/>
  <w15:chartTrackingRefBased/>
  <w15:docId w15:val="{AACD58CC-C9DF-E247-9CB7-1C3E28071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00F3"/>
    <w:pPr>
      <w:jc w:val="both"/>
    </w:pPr>
    <w:rPr>
      <w:rFonts w:ascii="Arial" w:hAnsi="Arial"/>
      <w:color w:val="000000" w:themeColor="text1"/>
      <w:sz w:val="22"/>
    </w:rPr>
  </w:style>
  <w:style w:type="paragraph" w:styleId="Titre1">
    <w:name w:val="heading 1"/>
    <w:basedOn w:val="Normal"/>
    <w:next w:val="Normal"/>
    <w:link w:val="Titre1Car"/>
    <w:uiPriority w:val="9"/>
    <w:qFormat/>
    <w:rsid w:val="003A00F3"/>
    <w:pPr>
      <w:jc w:val="left"/>
      <w:outlineLvl w:val="0"/>
    </w:pPr>
    <w:rPr>
      <w:rFonts w:cs="Arial"/>
      <w:b/>
      <w:color w:val="0D0FB3"/>
      <w:sz w:val="28"/>
      <w:szCs w:val="28"/>
    </w:rPr>
  </w:style>
  <w:style w:type="paragraph" w:styleId="Titre2">
    <w:name w:val="heading 2"/>
    <w:basedOn w:val="Normal"/>
    <w:next w:val="Normal"/>
    <w:link w:val="Titre2Car"/>
    <w:uiPriority w:val="9"/>
    <w:unhideWhenUsed/>
    <w:qFormat/>
    <w:rsid w:val="00FB1F18"/>
    <w:pPr>
      <w:jc w:val="left"/>
      <w:outlineLvl w:val="1"/>
    </w:pPr>
    <w:rPr>
      <w:rFonts w:cs="Arial"/>
      <w:i/>
      <w:color w:val="0D0FB3"/>
      <w:sz w:val="24"/>
    </w:rPr>
  </w:style>
  <w:style w:type="paragraph" w:styleId="Titre3">
    <w:name w:val="heading 3"/>
    <w:basedOn w:val="Titre2"/>
    <w:next w:val="Normal"/>
    <w:link w:val="Titre3Car"/>
    <w:uiPriority w:val="9"/>
    <w:unhideWhenUsed/>
    <w:qFormat/>
    <w:rsid w:val="00787358"/>
    <w:pPr>
      <w:outlineLvl w:val="2"/>
    </w:pPr>
    <w:rPr>
      <w:b/>
      <w:i w:val="0"/>
      <w:color w:val="000000" w:themeColor="text1"/>
      <w:sz w:val="22"/>
    </w:rPr>
  </w:style>
  <w:style w:type="paragraph" w:styleId="Titre4">
    <w:name w:val="heading 4"/>
    <w:basedOn w:val="Titre1"/>
    <w:next w:val="Normal"/>
    <w:link w:val="Titre4Car"/>
    <w:uiPriority w:val="9"/>
    <w:unhideWhenUsed/>
    <w:rsid w:val="00984DC7"/>
    <w:pPr>
      <w:outlineLvl w:val="3"/>
    </w:pPr>
  </w:style>
  <w:style w:type="paragraph" w:styleId="Titre5">
    <w:name w:val="heading 5"/>
    <w:aliases w:val="Cartouche"/>
    <w:basedOn w:val="Normal"/>
    <w:next w:val="Normal"/>
    <w:link w:val="Titre5Car"/>
    <w:uiPriority w:val="9"/>
    <w:unhideWhenUsed/>
    <w:rsid w:val="00CF1809"/>
    <w:pPr>
      <w:jc w:val="left"/>
      <w:outlineLvl w:val="4"/>
    </w:pPr>
    <w:rPr>
      <w:b/>
      <w:color w:val="FFFFFF" w:themeColor="background1"/>
      <w:sz w:val="26"/>
      <w:szCs w:val="26"/>
    </w:rPr>
  </w:style>
  <w:style w:type="paragraph" w:styleId="Titre7">
    <w:name w:val="heading 7"/>
    <w:aliases w:val="Mini Cartouche"/>
    <w:basedOn w:val="Titre5"/>
    <w:next w:val="Normal"/>
    <w:link w:val="Titre7Car"/>
    <w:uiPriority w:val="9"/>
    <w:unhideWhenUsed/>
    <w:rsid w:val="00CF1809"/>
    <w:pPr>
      <w:outlineLvl w:val="6"/>
    </w:pPr>
    <w:rPr>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5400C"/>
    <w:pPr>
      <w:tabs>
        <w:tab w:val="center" w:pos="4536"/>
        <w:tab w:val="right" w:pos="9072"/>
      </w:tabs>
    </w:pPr>
  </w:style>
  <w:style w:type="character" w:customStyle="1" w:styleId="En-tteCar">
    <w:name w:val="En-tête Car"/>
    <w:basedOn w:val="Policepardfaut"/>
    <w:link w:val="En-tte"/>
    <w:uiPriority w:val="99"/>
    <w:rsid w:val="0035400C"/>
  </w:style>
  <w:style w:type="paragraph" w:styleId="Pieddepage">
    <w:name w:val="footer"/>
    <w:basedOn w:val="Normal"/>
    <w:link w:val="PieddepageCar"/>
    <w:uiPriority w:val="99"/>
    <w:unhideWhenUsed/>
    <w:rsid w:val="0035400C"/>
    <w:pPr>
      <w:tabs>
        <w:tab w:val="center" w:pos="4536"/>
        <w:tab w:val="right" w:pos="9072"/>
      </w:tabs>
    </w:pPr>
  </w:style>
  <w:style w:type="character" w:customStyle="1" w:styleId="PieddepageCar">
    <w:name w:val="Pied de page Car"/>
    <w:basedOn w:val="Policepardfaut"/>
    <w:link w:val="Pieddepage"/>
    <w:uiPriority w:val="99"/>
    <w:rsid w:val="0035400C"/>
  </w:style>
  <w:style w:type="paragraph" w:styleId="NormalWeb">
    <w:name w:val="Normal (Web)"/>
    <w:basedOn w:val="Normal"/>
    <w:uiPriority w:val="99"/>
    <w:semiHidden/>
    <w:unhideWhenUsed/>
    <w:rsid w:val="0035400C"/>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172AFE"/>
    <w:pPr>
      <w:ind w:left="720"/>
      <w:contextualSpacing/>
    </w:pPr>
  </w:style>
  <w:style w:type="character" w:styleId="Numrodepage">
    <w:name w:val="page number"/>
    <w:basedOn w:val="Policepardfaut"/>
    <w:uiPriority w:val="99"/>
    <w:semiHidden/>
    <w:unhideWhenUsed/>
    <w:rsid w:val="001F1E46"/>
  </w:style>
  <w:style w:type="character" w:customStyle="1" w:styleId="Titre3Car">
    <w:name w:val="Titre 3 Car"/>
    <w:basedOn w:val="Policepardfaut"/>
    <w:link w:val="Titre3"/>
    <w:uiPriority w:val="9"/>
    <w:rsid w:val="00787358"/>
    <w:rPr>
      <w:rFonts w:ascii="Arial" w:hAnsi="Arial" w:cs="Arial"/>
      <w:b/>
      <w:color w:val="000000" w:themeColor="text1"/>
      <w:sz w:val="22"/>
      <w:szCs w:val="28"/>
    </w:rPr>
  </w:style>
  <w:style w:type="paragraph" w:styleId="Titre">
    <w:name w:val="Title"/>
    <w:basedOn w:val="Normal"/>
    <w:next w:val="Normal"/>
    <w:link w:val="TitreCar"/>
    <w:uiPriority w:val="10"/>
    <w:rsid w:val="00BD657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D6573"/>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3A00F3"/>
    <w:rPr>
      <w:rFonts w:ascii="Arial" w:hAnsi="Arial" w:cs="Arial"/>
      <w:b/>
      <w:color w:val="0D0FB3"/>
      <w:sz w:val="28"/>
      <w:szCs w:val="28"/>
    </w:rPr>
  </w:style>
  <w:style w:type="character" w:customStyle="1" w:styleId="Titre2Car">
    <w:name w:val="Titre 2 Car"/>
    <w:basedOn w:val="Policepardfaut"/>
    <w:link w:val="Titre2"/>
    <w:uiPriority w:val="9"/>
    <w:rsid w:val="00FB1F18"/>
    <w:rPr>
      <w:rFonts w:ascii="Arial" w:hAnsi="Arial" w:cs="Arial"/>
      <w:i/>
      <w:color w:val="0D0FB3"/>
    </w:rPr>
  </w:style>
  <w:style w:type="character" w:customStyle="1" w:styleId="Titre4Car">
    <w:name w:val="Titre 4 Car"/>
    <w:basedOn w:val="Policepardfaut"/>
    <w:link w:val="Titre4"/>
    <w:uiPriority w:val="9"/>
    <w:rsid w:val="00984DC7"/>
    <w:rPr>
      <w:rFonts w:ascii="Arial" w:hAnsi="Arial"/>
      <w:b/>
      <w:color w:val="FFFFFF" w:themeColor="background1"/>
      <w:sz w:val="26"/>
      <w:szCs w:val="26"/>
    </w:rPr>
  </w:style>
  <w:style w:type="character" w:customStyle="1" w:styleId="Titre7Car">
    <w:name w:val="Titre 7 Car"/>
    <w:aliases w:val="Mini Cartouche Car"/>
    <w:basedOn w:val="Policepardfaut"/>
    <w:link w:val="Titre7"/>
    <w:uiPriority w:val="9"/>
    <w:rsid w:val="00CF1809"/>
    <w:rPr>
      <w:rFonts w:ascii="Arial" w:hAnsi="Arial"/>
      <w:b/>
      <w:color w:val="FFFFFF" w:themeColor="background1"/>
      <w:sz w:val="18"/>
      <w:szCs w:val="26"/>
    </w:rPr>
  </w:style>
  <w:style w:type="character" w:styleId="Accentuationlgre">
    <w:name w:val="Subtle Emphasis"/>
    <w:aliases w:val="Detail cartouche"/>
    <w:uiPriority w:val="19"/>
    <w:rsid w:val="00375B5D"/>
    <w:rPr>
      <w:sz w:val="20"/>
      <w:szCs w:val="20"/>
    </w:rPr>
  </w:style>
  <w:style w:type="paragraph" w:styleId="Sous-titre">
    <w:name w:val="Subtitle"/>
    <w:basedOn w:val="Normal"/>
    <w:next w:val="Normal"/>
    <w:link w:val="Sous-titreCar"/>
    <w:uiPriority w:val="11"/>
    <w:rsid w:val="00375B5D"/>
    <w:pPr>
      <w:jc w:val="left"/>
    </w:pPr>
    <w:rPr>
      <w:rFonts w:cs="Times New Roman (Corps CS)"/>
      <w:spacing w:val="6"/>
      <w:sz w:val="20"/>
    </w:rPr>
  </w:style>
  <w:style w:type="character" w:customStyle="1" w:styleId="Sous-titreCar">
    <w:name w:val="Sous-titre Car"/>
    <w:basedOn w:val="Policepardfaut"/>
    <w:link w:val="Sous-titre"/>
    <w:uiPriority w:val="11"/>
    <w:rsid w:val="00375B5D"/>
    <w:rPr>
      <w:rFonts w:ascii="Arial Narrow" w:hAnsi="Arial Narrow" w:cs="Times New Roman (Corps CS)"/>
      <w:color w:val="000000" w:themeColor="text1"/>
      <w:spacing w:val="6"/>
      <w:sz w:val="20"/>
    </w:rPr>
  </w:style>
  <w:style w:type="character" w:customStyle="1" w:styleId="Titre5Car">
    <w:name w:val="Titre 5 Car"/>
    <w:aliases w:val="Cartouche Car"/>
    <w:basedOn w:val="Policepardfaut"/>
    <w:link w:val="Titre5"/>
    <w:uiPriority w:val="9"/>
    <w:rsid w:val="00CF1809"/>
    <w:rPr>
      <w:rFonts w:ascii="Arial" w:hAnsi="Arial"/>
      <w:b/>
      <w:color w:val="FFFFFF" w:themeColor="background1"/>
      <w:sz w:val="26"/>
      <w:szCs w:val="26"/>
    </w:rPr>
  </w:style>
  <w:style w:type="character" w:customStyle="1" w:styleId="spelle">
    <w:name w:val="spelle"/>
    <w:basedOn w:val="Policepardfaut"/>
    <w:rsid w:val="009751E9"/>
  </w:style>
  <w:style w:type="character" w:customStyle="1" w:styleId="apple-converted-space">
    <w:name w:val="apple-converted-space"/>
    <w:basedOn w:val="Policepardfaut"/>
    <w:rsid w:val="009751E9"/>
  </w:style>
  <w:style w:type="character" w:styleId="Lienhypertexte">
    <w:name w:val="Hyperlink"/>
    <w:basedOn w:val="Policepardfaut"/>
    <w:uiPriority w:val="99"/>
    <w:unhideWhenUsed/>
    <w:rsid w:val="00AC607E"/>
    <w:rPr>
      <w:color w:val="0563C1" w:themeColor="hyperlink"/>
      <w:u w:val="single"/>
    </w:rPr>
  </w:style>
  <w:style w:type="character" w:styleId="Mentionnonrsolue">
    <w:name w:val="Unresolved Mention"/>
    <w:basedOn w:val="Policepardfaut"/>
    <w:uiPriority w:val="99"/>
    <w:rsid w:val="00AC607E"/>
    <w:rPr>
      <w:color w:val="605E5C"/>
      <w:shd w:val="clear" w:color="auto" w:fill="E1DFDD"/>
    </w:rPr>
  </w:style>
  <w:style w:type="table" w:styleId="Grilledutableau">
    <w:name w:val="Table Grid"/>
    <w:basedOn w:val="TableauNormal"/>
    <w:uiPriority w:val="59"/>
    <w:rsid w:val="001F0B48"/>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F1CAF"/>
    <w:rPr>
      <w:sz w:val="16"/>
      <w:szCs w:val="16"/>
    </w:rPr>
  </w:style>
  <w:style w:type="paragraph" w:styleId="Commentaire">
    <w:name w:val="annotation text"/>
    <w:basedOn w:val="Normal"/>
    <w:link w:val="CommentaireCar"/>
    <w:uiPriority w:val="99"/>
    <w:unhideWhenUsed/>
    <w:rsid w:val="004F1CAF"/>
    <w:rPr>
      <w:sz w:val="20"/>
      <w:szCs w:val="20"/>
    </w:rPr>
  </w:style>
  <w:style w:type="character" w:customStyle="1" w:styleId="CommentaireCar">
    <w:name w:val="Commentaire Car"/>
    <w:basedOn w:val="Policepardfaut"/>
    <w:link w:val="Commentaire"/>
    <w:uiPriority w:val="99"/>
    <w:rsid w:val="004F1CAF"/>
    <w:rPr>
      <w:rFonts w:ascii="Arial" w:hAnsi="Arial"/>
      <w:color w:val="000000" w:themeColor="text1"/>
      <w:sz w:val="20"/>
      <w:szCs w:val="20"/>
    </w:rPr>
  </w:style>
  <w:style w:type="paragraph" w:styleId="Objetducommentaire">
    <w:name w:val="annotation subject"/>
    <w:basedOn w:val="Commentaire"/>
    <w:next w:val="Commentaire"/>
    <w:link w:val="ObjetducommentaireCar"/>
    <w:uiPriority w:val="99"/>
    <w:semiHidden/>
    <w:unhideWhenUsed/>
    <w:rsid w:val="004F1CAF"/>
    <w:rPr>
      <w:b/>
      <w:bCs/>
    </w:rPr>
  </w:style>
  <w:style w:type="character" w:customStyle="1" w:styleId="ObjetducommentaireCar">
    <w:name w:val="Objet du commentaire Car"/>
    <w:basedOn w:val="CommentaireCar"/>
    <w:link w:val="Objetducommentaire"/>
    <w:uiPriority w:val="99"/>
    <w:semiHidden/>
    <w:rsid w:val="004F1CAF"/>
    <w:rPr>
      <w:rFonts w:ascii="Arial" w:hAnsi="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17792">
      <w:bodyDiv w:val="1"/>
      <w:marLeft w:val="0"/>
      <w:marRight w:val="0"/>
      <w:marTop w:val="0"/>
      <w:marBottom w:val="0"/>
      <w:divBdr>
        <w:top w:val="none" w:sz="0" w:space="0" w:color="auto"/>
        <w:left w:val="none" w:sz="0" w:space="0" w:color="auto"/>
        <w:bottom w:val="none" w:sz="0" w:space="0" w:color="auto"/>
        <w:right w:val="none" w:sz="0" w:space="0" w:color="auto"/>
      </w:divBdr>
      <w:divsChild>
        <w:div w:id="1472944628">
          <w:marLeft w:val="0"/>
          <w:marRight w:val="0"/>
          <w:marTop w:val="0"/>
          <w:marBottom w:val="0"/>
          <w:divBdr>
            <w:top w:val="none" w:sz="0" w:space="0" w:color="auto"/>
            <w:left w:val="none" w:sz="0" w:space="0" w:color="auto"/>
            <w:bottom w:val="none" w:sz="0" w:space="0" w:color="auto"/>
            <w:right w:val="none" w:sz="0" w:space="0" w:color="auto"/>
          </w:divBdr>
        </w:div>
      </w:divsChild>
    </w:div>
    <w:div w:id="531964650">
      <w:bodyDiv w:val="1"/>
      <w:marLeft w:val="0"/>
      <w:marRight w:val="0"/>
      <w:marTop w:val="0"/>
      <w:marBottom w:val="0"/>
      <w:divBdr>
        <w:top w:val="none" w:sz="0" w:space="0" w:color="auto"/>
        <w:left w:val="none" w:sz="0" w:space="0" w:color="auto"/>
        <w:bottom w:val="none" w:sz="0" w:space="0" w:color="auto"/>
        <w:right w:val="none" w:sz="0" w:space="0" w:color="auto"/>
      </w:divBdr>
    </w:div>
    <w:div w:id="657805200">
      <w:bodyDiv w:val="1"/>
      <w:marLeft w:val="0"/>
      <w:marRight w:val="0"/>
      <w:marTop w:val="0"/>
      <w:marBottom w:val="0"/>
      <w:divBdr>
        <w:top w:val="none" w:sz="0" w:space="0" w:color="auto"/>
        <w:left w:val="none" w:sz="0" w:space="0" w:color="auto"/>
        <w:bottom w:val="none" w:sz="0" w:space="0" w:color="auto"/>
        <w:right w:val="none" w:sz="0" w:space="0" w:color="auto"/>
      </w:divBdr>
      <w:divsChild>
        <w:div w:id="486047167">
          <w:marLeft w:val="0"/>
          <w:marRight w:val="0"/>
          <w:marTop w:val="0"/>
          <w:marBottom w:val="0"/>
          <w:divBdr>
            <w:top w:val="none" w:sz="0" w:space="0" w:color="auto"/>
            <w:left w:val="none" w:sz="0" w:space="0" w:color="auto"/>
            <w:bottom w:val="none" w:sz="0" w:space="0" w:color="auto"/>
            <w:right w:val="none" w:sz="0" w:space="0" w:color="auto"/>
          </w:divBdr>
          <w:divsChild>
            <w:div w:id="285701111">
              <w:marLeft w:val="0"/>
              <w:marRight w:val="0"/>
              <w:marTop w:val="0"/>
              <w:marBottom w:val="0"/>
              <w:divBdr>
                <w:top w:val="none" w:sz="0" w:space="0" w:color="auto"/>
                <w:left w:val="none" w:sz="0" w:space="0" w:color="auto"/>
                <w:bottom w:val="none" w:sz="0" w:space="0" w:color="auto"/>
                <w:right w:val="none" w:sz="0" w:space="0" w:color="auto"/>
              </w:divBdr>
            </w:div>
            <w:div w:id="1650547937">
              <w:marLeft w:val="0"/>
              <w:marRight w:val="0"/>
              <w:marTop w:val="0"/>
              <w:marBottom w:val="0"/>
              <w:divBdr>
                <w:top w:val="none" w:sz="0" w:space="0" w:color="auto"/>
                <w:left w:val="none" w:sz="0" w:space="0" w:color="auto"/>
                <w:bottom w:val="none" w:sz="0" w:space="0" w:color="auto"/>
                <w:right w:val="none" w:sz="0" w:space="0" w:color="auto"/>
              </w:divBdr>
            </w:div>
            <w:div w:id="1506477847">
              <w:marLeft w:val="0"/>
              <w:marRight w:val="0"/>
              <w:marTop w:val="0"/>
              <w:marBottom w:val="0"/>
              <w:divBdr>
                <w:top w:val="none" w:sz="0" w:space="0" w:color="auto"/>
                <w:left w:val="none" w:sz="0" w:space="0" w:color="auto"/>
                <w:bottom w:val="none" w:sz="0" w:space="0" w:color="auto"/>
                <w:right w:val="none" w:sz="0" w:space="0" w:color="auto"/>
              </w:divBdr>
            </w:div>
            <w:div w:id="77748143">
              <w:marLeft w:val="0"/>
              <w:marRight w:val="0"/>
              <w:marTop w:val="0"/>
              <w:marBottom w:val="0"/>
              <w:divBdr>
                <w:top w:val="none" w:sz="0" w:space="0" w:color="auto"/>
                <w:left w:val="none" w:sz="0" w:space="0" w:color="auto"/>
                <w:bottom w:val="none" w:sz="0" w:space="0" w:color="auto"/>
                <w:right w:val="none" w:sz="0" w:space="0" w:color="auto"/>
              </w:divBdr>
            </w:div>
            <w:div w:id="18058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91445">
      <w:bodyDiv w:val="1"/>
      <w:marLeft w:val="0"/>
      <w:marRight w:val="0"/>
      <w:marTop w:val="0"/>
      <w:marBottom w:val="0"/>
      <w:divBdr>
        <w:top w:val="none" w:sz="0" w:space="0" w:color="auto"/>
        <w:left w:val="none" w:sz="0" w:space="0" w:color="auto"/>
        <w:bottom w:val="none" w:sz="0" w:space="0" w:color="auto"/>
        <w:right w:val="none" w:sz="0" w:space="0" w:color="auto"/>
      </w:divBdr>
    </w:div>
    <w:div w:id="1325206937">
      <w:bodyDiv w:val="1"/>
      <w:marLeft w:val="0"/>
      <w:marRight w:val="0"/>
      <w:marTop w:val="0"/>
      <w:marBottom w:val="0"/>
      <w:divBdr>
        <w:top w:val="none" w:sz="0" w:space="0" w:color="auto"/>
        <w:left w:val="none" w:sz="0" w:space="0" w:color="auto"/>
        <w:bottom w:val="none" w:sz="0" w:space="0" w:color="auto"/>
        <w:right w:val="none" w:sz="0" w:space="0" w:color="auto"/>
      </w:divBdr>
    </w:div>
    <w:div w:id="1556702188">
      <w:bodyDiv w:val="1"/>
      <w:marLeft w:val="0"/>
      <w:marRight w:val="0"/>
      <w:marTop w:val="0"/>
      <w:marBottom w:val="0"/>
      <w:divBdr>
        <w:top w:val="none" w:sz="0" w:space="0" w:color="auto"/>
        <w:left w:val="none" w:sz="0" w:space="0" w:color="auto"/>
        <w:bottom w:val="none" w:sz="0" w:space="0" w:color="auto"/>
        <w:right w:val="none" w:sz="0" w:space="0" w:color="auto"/>
      </w:divBdr>
      <w:divsChild>
        <w:div w:id="1854296355">
          <w:marLeft w:val="0"/>
          <w:marRight w:val="0"/>
          <w:marTop w:val="0"/>
          <w:marBottom w:val="0"/>
          <w:divBdr>
            <w:top w:val="none" w:sz="0" w:space="0" w:color="auto"/>
            <w:left w:val="none" w:sz="0" w:space="0" w:color="auto"/>
            <w:bottom w:val="none" w:sz="0" w:space="0" w:color="auto"/>
            <w:right w:val="none" w:sz="0" w:space="0" w:color="auto"/>
          </w:divBdr>
          <w:divsChild>
            <w:div w:id="252126129">
              <w:marLeft w:val="0"/>
              <w:marRight w:val="0"/>
              <w:marTop w:val="0"/>
              <w:marBottom w:val="0"/>
              <w:divBdr>
                <w:top w:val="none" w:sz="0" w:space="0" w:color="auto"/>
                <w:left w:val="none" w:sz="0" w:space="0" w:color="auto"/>
                <w:bottom w:val="none" w:sz="0" w:space="0" w:color="auto"/>
                <w:right w:val="none" w:sz="0" w:space="0" w:color="auto"/>
              </w:divBdr>
            </w:div>
            <w:div w:id="1631353860">
              <w:marLeft w:val="0"/>
              <w:marRight w:val="0"/>
              <w:marTop w:val="0"/>
              <w:marBottom w:val="0"/>
              <w:divBdr>
                <w:top w:val="none" w:sz="0" w:space="0" w:color="auto"/>
                <w:left w:val="none" w:sz="0" w:space="0" w:color="auto"/>
                <w:bottom w:val="none" w:sz="0" w:space="0" w:color="auto"/>
                <w:right w:val="none" w:sz="0" w:space="0" w:color="auto"/>
              </w:divBdr>
            </w:div>
            <w:div w:id="1553420079">
              <w:marLeft w:val="0"/>
              <w:marRight w:val="0"/>
              <w:marTop w:val="0"/>
              <w:marBottom w:val="0"/>
              <w:divBdr>
                <w:top w:val="none" w:sz="0" w:space="0" w:color="auto"/>
                <w:left w:val="none" w:sz="0" w:space="0" w:color="auto"/>
                <w:bottom w:val="none" w:sz="0" w:space="0" w:color="auto"/>
                <w:right w:val="none" w:sz="0" w:space="0" w:color="auto"/>
              </w:divBdr>
            </w:div>
            <w:div w:id="1778208567">
              <w:marLeft w:val="0"/>
              <w:marRight w:val="0"/>
              <w:marTop w:val="0"/>
              <w:marBottom w:val="0"/>
              <w:divBdr>
                <w:top w:val="none" w:sz="0" w:space="0" w:color="auto"/>
                <w:left w:val="none" w:sz="0" w:space="0" w:color="auto"/>
                <w:bottom w:val="none" w:sz="0" w:space="0" w:color="auto"/>
                <w:right w:val="none" w:sz="0" w:space="0" w:color="auto"/>
              </w:divBdr>
            </w:div>
            <w:div w:id="48497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6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che.media.enseignementsup-recherche.gouv.fr/file/Lutte_contre_les_discriminations/84/4/lettre_ministre_1117844.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nnees.personnelles@psl.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nnees.personnelles@psl.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056A0-C7B5-450C-AE09-0970B0DA9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2402</Words>
  <Characters>13212</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Sarah ASSET</cp:lastModifiedBy>
  <cp:revision>34</cp:revision>
  <cp:lastPrinted>2018-10-10T14:09:00Z</cp:lastPrinted>
  <dcterms:created xsi:type="dcterms:W3CDTF">2021-07-09T14:14:00Z</dcterms:created>
  <dcterms:modified xsi:type="dcterms:W3CDTF">2021-08-30T06:55:00Z</dcterms:modified>
</cp:coreProperties>
</file>